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BF7" w:rsidRDefault="00F355EE" w:rsidP="00B91BF7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Де</w:t>
      </w:r>
      <w:bookmarkStart w:id="0" w:name="_GoBack"/>
      <w:bookmarkEnd w:id="0"/>
      <w:r w:rsidR="00B91BF7">
        <w:rPr>
          <w:b/>
          <w:bCs/>
        </w:rPr>
        <w:t>моверсия</w:t>
      </w:r>
    </w:p>
    <w:p w:rsidR="00AB0D81" w:rsidRDefault="00AB0D81" w:rsidP="00B91BF7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Итоговый тест по музыке. 6 класс.</w:t>
      </w:r>
    </w:p>
    <w:p w:rsidR="00AB0D81" w:rsidRDefault="00AB0D81" w:rsidP="00AB0D81">
      <w:pPr>
        <w:pStyle w:val="a3"/>
        <w:spacing w:before="0" w:beforeAutospacing="0" w:after="0" w:afterAutospacing="0"/>
      </w:pPr>
    </w:p>
    <w:p w:rsidR="00AB0D81" w:rsidRDefault="00AB0D81" w:rsidP="00AB0D81">
      <w:pPr>
        <w:pStyle w:val="a3"/>
        <w:spacing w:before="0" w:beforeAutospacing="0" w:after="0" w:afterAutospacing="0"/>
      </w:pP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1</w:t>
      </w:r>
      <w:r>
        <w:t xml:space="preserve">. </w:t>
      </w:r>
      <w:r>
        <w:rPr>
          <w:i/>
          <w:iCs/>
        </w:rPr>
        <w:t>Построение музыкального произведения?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мелодия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интонация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в) форма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2</w:t>
      </w:r>
      <w:r>
        <w:t xml:space="preserve">. </w:t>
      </w:r>
      <w:r>
        <w:rPr>
          <w:i/>
          <w:iCs/>
        </w:rPr>
        <w:t>Последовательность разных по характеру пьес, объединённых в одно целое?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сюита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увертюра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прелюдия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3</w:t>
      </w:r>
      <w:r>
        <w:rPr>
          <w:i/>
          <w:iCs/>
        </w:rPr>
        <w:t>. Как называется основная, одноголосно выраженная мысль музыкального произведения?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мелодия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аранжировка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аккомпанемент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 xml:space="preserve">А 4. </w:t>
      </w:r>
      <w:r>
        <w:rPr>
          <w:i/>
          <w:iCs/>
        </w:rPr>
        <w:t>Как называется форма музыки, в которой есть две повторяющиеся части и одна контрастная им?</w:t>
      </w:r>
      <w:r>
        <w:t xml:space="preserve">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вариация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рондо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трёхчастная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 xml:space="preserve">А 5. </w:t>
      </w:r>
      <w:r>
        <w:rPr>
          <w:i/>
          <w:iCs/>
        </w:rPr>
        <w:t>НЕ обязательная часть сонатной формы?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разработка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вступление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в) экспозиция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 xml:space="preserve">А 6. </w:t>
      </w:r>
      <w:r>
        <w:rPr>
          <w:i/>
          <w:iCs/>
        </w:rPr>
        <w:t>Вокальное произведение, портрет героя в опере?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ария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вокализ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романс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7</w:t>
      </w:r>
      <w:r>
        <w:t xml:space="preserve">. </w:t>
      </w:r>
      <w:r>
        <w:rPr>
          <w:i/>
          <w:iCs/>
        </w:rPr>
        <w:t xml:space="preserve">Литературная основа музыкального спектакля: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драма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пьеса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либретто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8</w:t>
      </w:r>
      <w:r>
        <w:rPr>
          <w:b/>
          <w:bCs/>
          <w:i/>
          <w:iCs/>
        </w:rPr>
        <w:t xml:space="preserve">. </w:t>
      </w:r>
      <w:r>
        <w:rPr>
          <w:i/>
          <w:iCs/>
        </w:rPr>
        <w:t>Как называется повествовательная драматическая песня?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баллада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серенада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ноктюрн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9.</w:t>
      </w:r>
      <w:r>
        <w:t xml:space="preserve"> </w:t>
      </w:r>
      <w:r>
        <w:rPr>
          <w:i/>
          <w:iCs/>
        </w:rPr>
        <w:t xml:space="preserve">Какой из инструментов входит в группу струнных смычковых?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тромбон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виолончель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флейта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11.</w:t>
      </w:r>
      <w:r>
        <w:t xml:space="preserve"> </w:t>
      </w:r>
      <w:r>
        <w:rPr>
          <w:i/>
          <w:iCs/>
        </w:rPr>
        <w:t>Какой музыкальный инструмент входит в группу деревянных духовых инструментов?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литавры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валторна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кларнет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rPr>
          <w:b/>
          <w:bCs/>
        </w:rPr>
        <w:t>А 12.</w:t>
      </w:r>
      <w:r>
        <w:t xml:space="preserve"> </w:t>
      </w:r>
      <w:r>
        <w:rPr>
          <w:i/>
          <w:iCs/>
        </w:rPr>
        <w:t>Какой из голосов самый высокий?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а) сопрано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 xml:space="preserve">б) тенор </w:t>
      </w:r>
    </w:p>
    <w:p w:rsidR="00AB0D81" w:rsidRDefault="00AB0D81" w:rsidP="00AB0D81">
      <w:pPr>
        <w:pStyle w:val="a3"/>
        <w:spacing w:before="0" w:beforeAutospacing="0" w:after="0" w:afterAutospacing="0"/>
      </w:pPr>
      <w:r>
        <w:t>в) бас</w:t>
      </w:r>
    </w:p>
    <w:sectPr w:rsidR="00AB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81"/>
    <w:rsid w:val="0038155E"/>
    <w:rsid w:val="00746CE9"/>
    <w:rsid w:val="009F15B7"/>
    <w:rsid w:val="00AB0D81"/>
    <w:rsid w:val="00B90625"/>
    <w:rsid w:val="00B91BF7"/>
    <w:rsid w:val="00F3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A8DDC"/>
  <w15:chartTrackingRefBased/>
  <w15:docId w15:val="{200E6AC8-02B1-468C-B345-C7470E36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User29</dc:creator>
  <cp:keywords/>
  <dc:description/>
  <cp:lastModifiedBy>User29</cp:lastModifiedBy>
  <cp:revision>9</cp:revision>
  <cp:lastPrinted>2021-05-11T12:31:00Z</cp:lastPrinted>
  <dcterms:created xsi:type="dcterms:W3CDTF">2021-05-11T12:20:00Z</dcterms:created>
  <dcterms:modified xsi:type="dcterms:W3CDTF">2022-03-28T12:52:00Z</dcterms:modified>
</cp:coreProperties>
</file>