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E56" w:rsidRPr="008D134D" w:rsidRDefault="007D1E56" w:rsidP="007D1E56">
      <w:pPr>
        <w:spacing w:line="408" w:lineRule="auto"/>
        <w:ind w:left="120"/>
        <w:jc w:val="center"/>
        <w:rPr>
          <w:rFonts w:ascii="Calibri" w:eastAsia="Calibri" w:hAnsi="Calibri"/>
          <w:sz w:val="22"/>
          <w:szCs w:val="22"/>
        </w:rPr>
      </w:pPr>
      <w:r w:rsidRPr="008D134D">
        <w:rPr>
          <w:rFonts w:eastAsia="Calibri"/>
          <w:b/>
          <w:color w:val="000000"/>
          <w:sz w:val="28"/>
          <w:szCs w:val="22"/>
        </w:rPr>
        <w:t>МИНИСТЕРСТВО ПРОСВЕЩЕНИЯ РОССИЙСКОЙ ФЕДЕРАЦИИ</w:t>
      </w:r>
    </w:p>
    <w:p w:rsidR="007D1E56" w:rsidRPr="008D134D" w:rsidRDefault="007D1E56" w:rsidP="007D1E56">
      <w:pPr>
        <w:spacing w:line="408" w:lineRule="auto"/>
        <w:ind w:left="120"/>
        <w:jc w:val="center"/>
        <w:rPr>
          <w:rFonts w:ascii="Calibri" w:eastAsia="Calibri" w:hAnsi="Calibri"/>
          <w:sz w:val="22"/>
          <w:szCs w:val="22"/>
        </w:rPr>
      </w:pPr>
      <w:r w:rsidRPr="008D134D">
        <w:rPr>
          <w:rFonts w:eastAsia="Calibri"/>
          <w:b/>
          <w:color w:val="000000"/>
          <w:sz w:val="28"/>
          <w:szCs w:val="22"/>
        </w:rPr>
        <w:t>‌</w:t>
      </w:r>
      <w:bookmarkStart w:id="0" w:name="aedd4985-c29e-494d-8ad1-4bd90a83a26c"/>
      <w:r w:rsidRPr="008D134D">
        <w:rPr>
          <w:rFonts w:eastAsia="Calibri"/>
          <w:b/>
          <w:color w:val="000000"/>
          <w:sz w:val="28"/>
          <w:szCs w:val="22"/>
        </w:rPr>
        <w:t>Министерство образования Архангельской области</w:t>
      </w:r>
      <w:bookmarkEnd w:id="0"/>
      <w:r w:rsidRPr="008D134D">
        <w:rPr>
          <w:rFonts w:eastAsia="Calibri"/>
          <w:b/>
          <w:color w:val="000000"/>
          <w:sz w:val="28"/>
          <w:szCs w:val="22"/>
        </w:rPr>
        <w:t xml:space="preserve">‌‌ </w:t>
      </w:r>
    </w:p>
    <w:p w:rsidR="007D1E56" w:rsidRPr="008D134D" w:rsidRDefault="007D1E56" w:rsidP="007D1E56">
      <w:pPr>
        <w:spacing w:line="408" w:lineRule="auto"/>
        <w:ind w:left="120"/>
        <w:jc w:val="center"/>
        <w:rPr>
          <w:rFonts w:ascii="Calibri" w:eastAsia="Calibri" w:hAnsi="Calibri"/>
          <w:sz w:val="22"/>
          <w:szCs w:val="22"/>
        </w:rPr>
      </w:pPr>
      <w:r w:rsidRPr="008D134D">
        <w:rPr>
          <w:rFonts w:eastAsia="Calibri"/>
          <w:b/>
          <w:color w:val="000000"/>
          <w:sz w:val="28"/>
          <w:szCs w:val="22"/>
        </w:rPr>
        <w:t>‌</w:t>
      </w:r>
      <w:bookmarkStart w:id="1" w:name="5bdd78a7-6eff-44c5-be48-12eb425418d7"/>
      <w:r w:rsidRPr="008D134D">
        <w:rPr>
          <w:rFonts w:eastAsia="Calibri"/>
          <w:b/>
          <w:color w:val="000000"/>
          <w:sz w:val="28"/>
          <w:szCs w:val="22"/>
        </w:rPr>
        <w:t>Управление образования Администрации Северодвинска</w:t>
      </w:r>
      <w:bookmarkEnd w:id="1"/>
      <w:r w:rsidRPr="008D134D">
        <w:rPr>
          <w:rFonts w:eastAsia="Calibri"/>
          <w:b/>
          <w:color w:val="000000"/>
          <w:sz w:val="28"/>
          <w:szCs w:val="22"/>
        </w:rPr>
        <w:t>‌</w:t>
      </w:r>
      <w:r w:rsidRPr="008D134D">
        <w:rPr>
          <w:rFonts w:eastAsia="Calibri"/>
          <w:color w:val="000000"/>
          <w:sz w:val="28"/>
          <w:szCs w:val="22"/>
        </w:rPr>
        <w:t>​</w:t>
      </w:r>
    </w:p>
    <w:p w:rsidR="007D1E56" w:rsidRPr="008D134D" w:rsidRDefault="007D1E56" w:rsidP="007D1E56">
      <w:pPr>
        <w:shd w:val="clear" w:color="auto" w:fill="FFFFFF"/>
        <w:spacing w:line="408" w:lineRule="auto"/>
        <w:ind w:left="120"/>
        <w:jc w:val="center"/>
        <w:rPr>
          <w:rFonts w:ascii="Calibri" w:eastAsia="Calibri" w:hAnsi="Calibri"/>
          <w:sz w:val="22"/>
          <w:szCs w:val="22"/>
        </w:rPr>
      </w:pPr>
      <w:r w:rsidRPr="008D134D">
        <w:rPr>
          <w:rFonts w:eastAsia="Calibri"/>
          <w:b/>
          <w:color w:val="000000"/>
          <w:sz w:val="28"/>
          <w:szCs w:val="22"/>
          <w:shd w:val="clear" w:color="auto" w:fill="FFFFFF"/>
        </w:rPr>
        <w:t>МАОУ "</w:t>
      </w:r>
      <w:r w:rsidRPr="008D134D">
        <w:rPr>
          <w:rFonts w:eastAsia="Calibri"/>
          <w:b/>
          <w:color w:val="000000"/>
          <w:sz w:val="28"/>
          <w:szCs w:val="22"/>
        </w:rPr>
        <w:t>ЛГ №27"</w:t>
      </w:r>
    </w:p>
    <w:tbl>
      <w:tblPr>
        <w:tblW w:w="0" w:type="auto"/>
        <w:tblLook w:val="04A0"/>
      </w:tblPr>
      <w:tblGrid>
        <w:gridCol w:w="3114"/>
        <w:gridCol w:w="7767"/>
        <w:gridCol w:w="3115"/>
      </w:tblGrid>
      <w:tr w:rsidR="007D1E56" w:rsidRPr="008D134D" w:rsidTr="00621E7D">
        <w:tc>
          <w:tcPr>
            <w:tcW w:w="3114" w:type="dxa"/>
          </w:tcPr>
          <w:p w:rsidR="007D1E56" w:rsidRPr="008D134D" w:rsidRDefault="007D1E56" w:rsidP="00621E7D">
            <w:pPr>
              <w:autoSpaceDE w:val="0"/>
              <w:autoSpaceDN w:val="0"/>
              <w:spacing w:after="120"/>
              <w:jc w:val="both"/>
              <w:rPr>
                <w:color w:val="000000"/>
              </w:rPr>
            </w:pPr>
          </w:p>
        </w:tc>
        <w:tc>
          <w:tcPr>
            <w:tcW w:w="7767" w:type="dxa"/>
          </w:tcPr>
          <w:p w:rsidR="007D1E56" w:rsidRPr="008D134D" w:rsidRDefault="007D1E56" w:rsidP="00621E7D">
            <w:pPr>
              <w:autoSpaceDE w:val="0"/>
              <w:autoSpaceDN w:val="0"/>
              <w:spacing w:after="120"/>
              <w:jc w:val="both"/>
              <w:rPr>
                <w:color w:val="000000"/>
              </w:rPr>
            </w:pPr>
          </w:p>
        </w:tc>
        <w:tc>
          <w:tcPr>
            <w:tcW w:w="3115" w:type="dxa"/>
          </w:tcPr>
          <w:p w:rsidR="007D1E56" w:rsidRPr="008D134D" w:rsidRDefault="007D1E56" w:rsidP="00621E7D">
            <w:pPr>
              <w:autoSpaceDE w:val="0"/>
              <w:autoSpaceDN w:val="0"/>
              <w:spacing w:after="120" w:line="276" w:lineRule="auto"/>
              <w:rPr>
                <w:color w:val="000000"/>
                <w:sz w:val="28"/>
                <w:szCs w:val="28"/>
              </w:rPr>
            </w:pPr>
            <w:r w:rsidRPr="008D134D">
              <w:rPr>
                <w:color w:val="000000"/>
                <w:sz w:val="28"/>
                <w:szCs w:val="28"/>
              </w:rPr>
              <w:t>УТВЕРЖДЕНО</w:t>
            </w:r>
          </w:p>
          <w:p w:rsidR="007D1E56" w:rsidRPr="008D134D" w:rsidRDefault="007D1E56" w:rsidP="00621E7D">
            <w:pPr>
              <w:autoSpaceDE w:val="0"/>
              <w:autoSpaceDN w:val="0"/>
              <w:spacing w:after="120" w:line="276" w:lineRule="auto"/>
              <w:rPr>
                <w:color w:val="000000"/>
                <w:sz w:val="28"/>
                <w:szCs w:val="28"/>
              </w:rPr>
            </w:pPr>
            <w:r w:rsidRPr="008D134D">
              <w:rPr>
                <w:color w:val="000000"/>
                <w:sz w:val="28"/>
                <w:szCs w:val="28"/>
              </w:rPr>
              <w:t>В составе ООП СОО</w:t>
            </w:r>
          </w:p>
          <w:p w:rsidR="007D1E56" w:rsidRPr="008D134D" w:rsidRDefault="007D1E56" w:rsidP="00621E7D">
            <w:pPr>
              <w:autoSpaceDE w:val="0"/>
              <w:autoSpaceDN w:val="0"/>
              <w:rPr>
                <w:color w:val="000000"/>
              </w:rPr>
            </w:pPr>
            <w:r w:rsidRPr="008D134D">
              <w:rPr>
                <w:color w:val="000000"/>
              </w:rPr>
              <w:t>приказом директора №135 от «18» августа   2023 г.</w:t>
            </w:r>
          </w:p>
          <w:p w:rsidR="007D1E56" w:rsidRPr="008D134D" w:rsidRDefault="007D1E56" w:rsidP="00621E7D">
            <w:pPr>
              <w:autoSpaceDE w:val="0"/>
              <w:autoSpaceDN w:val="0"/>
              <w:spacing w:after="120"/>
              <w:jc w:val="both"/>
              <w:rPr>
                <w:color w:val="000000"/>
              </w:rPr>
            </w:pPr>
          </w:p>
        </w:tc>
      </w:tr>
    </w:tbl>
    <w:p w:rsidR="007D1E56" w:rsidRPr="00906E6C" w:rsidRDefault="007D1E56" w:rsidP="007D1E56">
      <w:pPr>
        <w:jc w:val="center"/>
        <w:rPr>
          <w:b/>
          <w:sz w:val="40"/>
          <w:szCs w:val="40"/>
        </w:rPr>
      </w:pPr>
      <w:r w:rsidRPr="00B345AA">
        <w:rPr>
          <w:b/>
          <w:sz w:val="40"/>
          <w:szCs w:val="40"/>
        </w:rPr>
        <w:t xml:space="preserve">Программа элективного </w:t>
      </w:r>
      <w:r>
        <w:rPr>
          <w:b/>
          <w:sz w:val="40"/>
          <w:szCs w:val="40"/>
        </w:rPr>
        <w:t>предмета</w:t>
      </w:r>
    </w:p>
    <w:p w:rsidR="007D1E56" w:rsidRPr="00B345AA" w:rsidRDefault="007D1E56" w:rsidP="007D1E56">
      <w:pPr>
        <w:jc w:val="center"/>
        <w:rPr>
          <w:b/>
          <w:sz w:val="40"/>
          <w:szCs w:val="40"/>
        </w:rPr>
      </w:pPr>
      <w:r w:rsidRPr="00B345AA">
        <w:rPr>
          <w:b/>
          <w:sz w:val="40"/>
          <w:szCs w:val="40"/>
        </w:rPr>
        <w:t>«</w:t>
      </w:r>
      <w:r w:rsidRPr="00EE6A0D">
        <w:t xml:space="preserve"> </w:t>
      </w:r>
      <w:r>
        <w:rPr>
          <w:b/>
          <w:sz w:val="40"/>
          <w:szCs w:val="40"/>
        </w:rPr>
        <w:t>Актуальные вопросы обществознания</w:t>
      </w:r>
      <w:r w:rsidRPr="00B345AA">
        <w:rPr>
          <w:b/>
          <w:sz w:val="40"/>
          <w:szCs w:val="40"/>
        </w:rPr>
        <w:t>»</w:t>
      </w:r>
    </w:p>
    <w:p w:rsidR="007D1E56" w:rsidRPr="00B345AA" w:rsidRDefault="007D1E56" w:rsidP="007D1E56">
      <w:pPr>
        <w:ind w:left="900" w:hanging="900"/>
        <w:jc w:val="center"/>
        <w:rPr>
          <w:b/>
          <w:sz w:val="32"/>
          <w:szCs w:val="32"/>
        </w:rPr>
      </w:pPr>
    </w:p>
    <w:p w:rsidR="007D1E56" w:rsidRPr="00B35A72" w:rsidRDefault="007D1E56" w:rsidP="007D1E56">
      <w:pPr>
        <w:ind w:left="900" w:hanging="900"/>
        <w:jc w:val="center"/>
        <w:rPr>
          <w:b/>
          <w:sz w:val="32"/>
          <w:szCs w:val="32"/>
        </w:rPr>
      </w:pPr>
      <w:r w:rsidRPr="00B35A72">
        <w:rPr>
          <w:b/>
          <w:sz w:val="32"/>
          <w:szCs w:val="32"/>
        </w:rPr>
        <w:t>для  1</w:t>
      </w:r>
      <w:r>
        <w:rPr>
          <w:b/>
          <w:sz w:val="32"/>
          <w:szCs w:val="32"/>
        </w:rPr>
        <w:t>1 А</w:t>
      </w:r>
      <w:r w:rsidRPr="00B35A72">
        <w:rPr>
          <w:b/>
          <w:sz w:val="32"/>
          <w:szCs w:val="32"/>
        </w:rPr>
        <w:t xml:space="preserve">  класса</w:t>
      </w:r>
    </w:p>
    <w:p w:rsidR="007D1E56" w:rsidRPr="00B345AA" w:rsidRDefault="007D1E56" w:rsidP="007D1E56">
      <w:pPr>
        <w:ind w:left="900" w:hanging="900"/>
        <w:jc w:val="center"/>
        <w:rPr>
          <w:b/>
          <w:sz w:val="32"/>
          <w:szCs w:val="32"/>
        </w:rPr>
      </w:pPr>
    </w:p>
    <w:p w:rsidR="007D1E56" w:rsidRPr="00B345AA" w:rsidRDefault="007D1E56" w:rsidP="007D1E56">
      <w:pPr>
        <w:jc w:val="center"/>
        <w:rPr>
          <w:b/>
          <w:sz w:val="32"/>
          <w:szCs w:val="32"/>
        </w:rPr>
      </w:pPr>
      <w:r>
        <w:rPr>
          <w:b/>
          <w:sz w:val="32"/>
          <w:szCs w:val="32"/>
        </w:rPr>
        <w:t>на 2023</w:t>
      </w:r>
      <w:r w:rsidRPr="00B345AA">
        <w:rPr>
          <w:b/>
          <w:sz w:val="32"/>
          <w:szCs w:val="32"/>
        </w:rPr>
        <w:t xml:space="preserve"> </w:t>
      </w:r>
      <w:r>
        <w:rPr>
          <w:sz w:val="32"/>
          <w:szCs w:val="32"/>
        </w:rPr>
        <w:t>–</w:t>
      </w:r>
      <w:r>
        <w:rPr>
          <w:b/>
          <w:sz w:val="32"/>
          <w:szCs w:val="32"/>
        </w:rPr>
        <w:t xml:space="preserve"> 2024 </w:t>
      </w:r>
      <w:r w:rsidRPr="00B345AA">
        <w:rPr>
          <w:b/>
          <w:sz w:val="32"/>
          <w:szCs w:val="32"/>
        </w:rPr>
        <w:t>учебный год</w:t>
      </w:r>
    </w:p>
    <w:p w:rsidR="007D1E56" w:rsidRDefault="007D1E56" w:rsidP="007D1E56">
      <w:pPr>
        <w:ind w:firstLine="709"/>
        <w:jc w:val="center"/>
        <w:rPr>
          <w:b/>
        </w:rPr>
      </w:pPr>
    </w:p>
    <w:p w:rsidR="007D1E56" w:rsidRPr="00A95955" w:rsidRDefault="007D1E56" w:rsidP="007D1E56">
      <w:pPr>
        <w:ind w:firstLine="709"/>
        <w:jc w:val="right"/>
        <w:rPr>
          <w:b/>
          <w:sz w:val="28"/>
          <w:szCs w:val="28"/>
        </w:rPr>
      </w:pPr>
      <w:r w:rsidRPr="00A95955">
        <w:rPr>
          <w:b/>
          <w:sz w:val="28"/>
          <w:szCs w:val="28"/>
        </w:rPr>
        <w:t>Составитель программы:</w:t>
      </w:r>
    </w:p>
    <w:p w:rsidR="007D1E56" w:rsidRPr="00A95955" w:rsidRDefault="007D1E56" w:rsidP="007D1E56">
      <w:pPr>
        <w:ind w:firstLine="709"/>
        <w:jc w:val="right"/>
        <w:rPr>
          <w:sz w:val="28"/>
          <w:szCs w:val="28"/>
        </w:rPr>
      </w:pPr>
      <w:r w:rsidRPr="00A95955">
        <w:rPr>
          <w:sz w:val="28"/>
          <w:szCs w:val="28"/>
        </w:rPr>
        <w:t xml:space="preserve">учитель </w:t>
      </w:r>
      <w:r w:rsidR="00C574F5">
        <w:rPr>
          <w:sz w:val="28"/>
          <w:szCs w:val="28"/>
        </w:rPr>
        <w:t>истории и обществознания</w:t>
      </w:r>
    </w:p>
    <w:p w:rsidR="007D1E56" w:rsidRPr="00EE6A0D" w:rsidRDefault="007D1E56" w:rsidP="007D1E56">
      <w:pPr>
        <w:ind w:firstLine="709"/>
        <w:jc w:val="right"/>
        <w:rPr>
          <w:b/>
        </w:rPr>
      </w:pPr>
      <w:r>
        <w:rPr>
          <w:i/>
          <w:sz w:val="28"/>
          <w:szCs w:val="28"/>
        </w:rPr>
        <w:t>А.И.Евтихиева</w:t>
      </w:r>
    </w:p>
    <w:p w:rsidR="007D1E56" w:rsidRPr="00EE6A0D" w:rsidRDefault="007D1E56" w:rsidP="007D1E56">
      <w:pPr>
        <w:ind w:firstLine="709"/>
        <w:jc w:val="center"/>
        <w:rPr>
          <w:b/>
        </w:rPr>
      </w:pPr>
    </w:p>
    <w:p w:rsidR="007D1E56" w:rsidRDefault="007D1E56" w:rsidP="007D1E56">
      <w:pPr>
        <w:ind w:firstLine="709"/>
        <w:jc w:val="center"/>
        <w:rPr>
          <w:b/>
        </w:rPr>
      </w:pPr>
    </w:p>
    <w:p w:rsidR="007D1E56" w:rsidRDefault="007D1E56" w:rsidP="007D1E56">
      <w:pPr>
        <w:ind w:firstLine="709"/>
        <w:jc w:val="center"/>
        <w:rPr>
          <w:b/>
        </w:rPr>
      </w:pPr>
    </w:p>
    <w:p w:rsidR="007D1E56" w:rsidRPr="00B345AA" w:rsidRDefault="007D1E56" w:rsidP="007D1E56">
      <w:pPr>
        <w:autoSpaceDE w:val="0"/>
        <w:autoSpaceDN w:val="0"/>
        <w:adjustRightInd w:val="0"/>
        <w:jc w:val="center"/>
        <w:rPr>
          <w:sz w:val="28"/>
          <w:szCs w:val="28"/>
        </w:rPr>
      </w:pPr>
      <w:r w:rsidRPr="007003FB">
        <w:rPr>
          <w:sz w:val="28"/>
          <w:szCs w:val="28"/>
        </w:rPr>
        <w:t>Городской округ Архангельской области "Северодвинск"  2023</w:t>
      </w:r>
    </w:p>
    <w:p w:rsidR="007D1E56" w:rsidRDefault="007D1E56" w:rsidP="0055277D">
      <w:pPr>
        <w:pStyle w:val="a9"/>
        <w:jc w:val="center"/>
        <w:rPr>
          <w:b/>
          <w:bCs/>
          <w:iCs/>
        </w:rPr>
      </w:pPr>
    </w:p>
    <w:p w:rsidR="007D1E56" w:rsidRDefault="007D1E56" w:rsidP="0055277D">
      <w:pPr>
        <w:pStyle w:val="a9"/>
        <w:jc w:val="center"/>
        <w:rPr>
          <w:b/>
          <w:bCs/>
          <w:iCs/>
        </w:rPr>
      </w:pPr>
    </w:p>
    <w:p w:rsidR="007D1E56" w:rsidRDefault="007D1E56" w:rsidP="0055277D">
      <w:pPr>
        <w:pStyle w:val="a9"/>
        <w:jc w:val="center"/>
        <w:rPr>
          <w:b/>
          <w:bCs/>
          <w:iCs/>
        </w:rPr>
      </w:pPr>
    </w:p>
    <w:p w:rsidR="007E1509" w:rsidRDefault="007D1E56" w:rsidP="0055277D">
      <w:pPr>
        <w:pStyle w:val="a9"/>
        <w:jc w:val="center"/>
        <w:rPr>
          <w:b/>
          <w:bCs/>
          <w:iCs/>
        </w:rPr>
      </w:pPr>
      <w:r>
        <w:rPr>
          <w:b/>
          <w:bCs/>
          <w:iCs/>
        </w:rPr>
        <w:t xml:space="preserve">ПОЯСНИТЕЛЬНАЯ ЗАПИСКА </w:t>
      </w:r>
    </w:p>
    <w:p w:rsidR="007D1E56" w:rsidRPr="00E1020A" w:rsidRDefault="007D1E56" w:rsidP="007D1E56">
      <w:pPr>
        <w:pStyle w:val="a9"/>
        <w:ind w:firstLine="709"/>
        <w:jc w:val="center"/>
        <w:rPr>
          <w:b/>
          <w:bCs/>
          <w:iCs/>
        </w:rPr>
      </w:pPr>
    </w:p>
    <w:p w:rsidR="007E1509" w:rsidRPr="00E1020A" w:rsidRDefault="007E1509" w:rsidP="007D1E56">
      <w:pPr>
        <w:ind w:firstLine="709"/>
        <w:jc w:val="both"/>
      </w:pPr>
      <w:r w:rsidRPr="00E1020A">
        <w:rPr>
          <w:bCs/>
          <w:iCs/>
        </w:rPr>
        <w:t>Программа</w:t>
      </w:r>
      <w:r w:rsidR="00092DD6" w:rsidRPr="00E1020A">
        <w:t xml:space="preserve"> </w:t>
      </w:r>
      <w:r w:rsidR="00092DD6" w:rsidRPr="00E1020A">
        <w:rPr>
          <w:bCs/>
          <w:iCs/>
        </w:rPr>
        <w:t>элективного курса по обществознанию «</w:t>
      </w:r>
      <w:r w:rsidR="007D1E56">
        <w:rPr>
          <w:bCs/>
          <w:iCs/>
        </w:rPr>
        <w:t>Актуальные</w:t>
      </w:r>
      <w:r w:rsidR="0055277D" w:rsidRPr="00E1020A">
        <w:rPr>
          <w:bCs/>
          <w:iCs/>
        </w:rPr>
        <w:t xml:space="preserve"> вопросы обществознания</w:t>
      </w:r>
      <w:r w:rsidR="00092DD6" w:rsidRPr="00E1020A">
        <w:rPr>
          <w:bCs/>
          <w:iCs/>
        </w:rPr>
        <w:t>»</w:t>
      </w:r>
      <w:r w:rsidR="00092DD6" w:rsidRPr="00E1020A">
        <w:t xml:space="preserve"> </w:t>
      </w:r>
      <w:r w:rsidRPr="00E1020A">
        <w:t>предназначена для учащихся 10-11 классов, мотивированных на углубленное изучение вопросов  обществознания.</w:t>
      </w:r>
      <w:r w:rsidR="0055277D" w:rsidRPr="00E1020A">
        <w:t xml:space="preserve"> Программа курса </w:t>
      </w:r>
      <w:r w:rsidR="0055277D" w:rsidRPr="00E1020A">
        <w:rPr>
          <w:rFonts w:eastAsia="Times New Roman"/>
          <w:kern w:val="0"/>
          <w:lang w:eastAsia="ru-RU"/>
        </w:rPr>
        <w:t>«</w:t>
      </w:r>
      <w:r w:rsidR="007D1E56">
        <w:rPr>
          <w:rFonts w:eastAsia="Times New Roman"/>
          <w:kern w:val="0"/>
          <w:lang w:eastAsia="ru-RU"/>
        </w:rPr>
        <w:t>Актуальные</w:t>
      </w:r>
      <w:r w:rsidR="0055277D" w:rsidRPr="00E1020A">
        <w:rPr>
          <w:rFonts w:eastAsia="Times New Roman"/>
          <w:kern w:val="0"/>
          <w:lang w:eastAsia="ru-RU"/>
        </w:rPr>
        <w:t xml:space="preserve"> вопросы   обществознания» </w:t>
      </w:r>
      <w:r w:rsidR="0055277D" w:rsidRPr="00E1020A">
        <w:t>рассчитана на 2 года обучения (10-11 классы -  68 часов). В 10 классе предусмотрено 34 часов из расчёта 1 час в неделю. В 11 классе – 34 часов (из расчёта 1час в неделю).</w:t>
      </w:r>
    </w:p>
    <w:p w:rsidR="007E1509" w:rsidRPr="00E1020A" w:rsidRDefault="007E1509" w:rsidP="007D1E56">
      <w:pPr>
        <w:ind w:firstLine="709"/>
        <w:jc w:val="both"/>
      </w:pPr>
      <w:r w:rsidRPr="00E1020A">
        <w:t xml:space="preserve">Необходимость разработки данной программы обусловлена  запросами учеников и их законных представителей в осмыслении  и понимании наиболее сложных и дискуссионных вопросов обществознания.     </w:t>
      </w:r>
    </w:p>
    <w:p w:rsidR="007D1E56" w:rsidRDefault="007E1509" w:rsidP="007D1E56">
      <w:pPr>
        <w:ind w:firstLine="709"/>
        <w:jc w:val="both"/>
      </w:pPr>
      <w:r w:rsidRPr="00E1020A">
        <w:t>Ряд содержательных элементов</w:t>
      </w:r>
      <w:r w:rsidR="00092DD6" w:rsidRPr="00E1020A">
        <w:t xml:space="preserve"> курса «Обществознания»</w:t>
      </w:r>
      <w:r w:rsidRPr="00E1020A">
        <w:t xml:space="preserve">, требует </w:t>
      </w:r>
      <w:r w:rsidR="00603321" w:rsidRPr="00E1020A">
        <w:t xml:space="preserve">более глубокого </w:t>
      </w:r>
      <w:r w:rsidRPr="00E1020A">
        <w:t xml:space="preserve">изучения  в силу различных причин:  появление новых элементов в содержании («Экономика», «Право», «Политика»), недостаточное внимание к разделу («Человек и общество»), различие в степени представленности отдельных содержательных единиц в действующих учебниках («Социальная сфера», «Политика»), </w:t>
      </w:r>
      <w:r w:rsidR="0055277D" w:rsidRPr="00E1020A">
        <w:t>дефицит учебного времени.</w:t>
      </w:r>
    </w:p>
    <w:p w:rsidR="00621E7D" w:rsidRDefault="00621E7D" w:rsidP="007D1E56">
      <w:pPr>
        <w:ind w:firstLine="709"/>
        <w:jc w:val="both"/>
      </w:pPr>
    </w:p>
    <w:p w:rsidR="00621E7D" w:rsidRPr="00621E7D" w:rsidRDefault="00621E7D" w:rsidP="00621E7D">
      <w:pPr>
        <w:ind w:left="120"/>
        <w:jc w:val="center"/>
      </w:pPr>
      <w:r w:rsidRPr="00621E7D">
        <w:rPr>
          <w:b/>
          <w:color w:val="000000"/>
        </w:rPr>
        <w:t xml:space="preserve">ОБЩАЯ ХАРАКТЕРИСТИКА </w:t>
      </w:r>
      <w:r>
        <w:rPr>
          <w:b/>
          <w:color w:val="000000"/>
        </w:rPr>
        <w:t>ЭЛЕКТИВНОГО КУРСА</w:t>
      </w:r>
      <w:r w:rsidRPr="00621E7D">
        <w:rPr>
          <w:b/>
          <w:color w:val="000000"/>
        </w:rPr>
        <w:t xml:space="preserve"> «</w:t>
      </w:r>
      <w:r>
        <w:rPr>
          <w:b/>
          <w:color w:val="000000"/>
        </w:rPr>
        <w:t>АКТУАЛЬНЫЕ ВОПРОСЫ ОБЩЕСТВОЗНАНИЯ</w:t>
      </w:r>
      <w:r w:rsidRPr="00621E7D">
        <w:rPr>
          <w:b/>
          <w:color w:val="000000"/>
        </w:rPr>
        <w:t xml:space="preserve">» </w:t>
      </w:r>
    </w:p>
    <w:p w:rsidR="00C574F5" w:rsidRDefault="00C574F5" w:rsidP="00621E7D">
      <w:pPr>
        <w:ind w:firstLine="709"/>
        <w:jc w:val="center"/>
      </w:pPr>
    </w:p>
    <w:p w:rsidR="007D1E56" w:rsidRPr="00E1020A" w:rsidRDefault="007D1E56" w:rsidP="007D1E56">
      <w:pPr>
        <w:ind w:firstLine="709"/>
        <w:jc w:val="both"/>
      </w:pPr>
      <w:r w:rsidRPr="00E1020A">
        <w:t>Элективный курс «</w:t>
      </w:r>
      <w:r>
        <w:t>Актуальные</w:t>
      </w:r>
      <w:r w:rsidRPr="00E1020A">
        <w:t xml:space="preserve"> вопросы обществознания» относится к предметной области «Общественные науки». Курс даст возможность не только повысить уровень освоения знаний, но и повысить степень овладения необходимыми интеллектуальными умениями, мыслительными операциями, способами деятельности. Так, например,  более целенаправленной работы требуют также умения: соотносить теоретический материал с жизненными реалиями, оценивать справедливость суждений о социальных явлениях на основе обществоведческих знаний, раскрывать на примерах важнейшие теоретические положения  общественных наук, оперировать терминами и понятиями в заданном контексте, решать проблемно-познавательные задачи, применяя социально-гуманитарные знания.</w:t>
      </w:r>
    </w:p>
    <w:p w:rsidR="007D1E56" w:rsidRPr="00E1020A" w:rsidRDefault="007D1E56" w:rsidP="007D1E56">
      <w:pPr>
        <w:ind w:firstLine="709"/>
        <w:jc w:val="both"/>
      </w:pPr>
    </w:p>
    <w:p w:rsidR="007E1509" w:rsidRPr="00E1020A" w:rsidRDefault="007E1509" w:rsidP="007E1509">
      <w:pPr>
        <w:jc w:val="both"/>
        <w:rPr>
          <w:b/>
        </w:rPr>
      </w:pPr>
      <w:r w:rsidRPr="00E1020A">
        <w:rPr>
          <w:b/>
        </w:rPr>
        <w:t>Цели и задачи курса:</w:t>
      </w:r>
    </w:p>
    <w:p w:rsidR="007E1509" w:rsidRPr="00E1020A" w:rsidRDefault="007E1509" w:rsidP="007E1509">
      <w:pPr>
        <w:numPr>
          <w:ilvl w:val="0"/>
          <w:numId w:val="1"/>
        </w:numPr>
        <w:jc w:val="both"/>
      </w:pPr>
      <w:r w:rsidRPr="00E1020A">
        <w:t>Углубленно рассмотреть темы, вызывающие наибольшие трудности содержательного характера и имеющие дискуссионный характер; обеспечить систематизацию, углубление и закрепление понятий высокого уровня теоретического обобщения;</w:t>
      </w:r>
    </w:p>
    <w:p w:rsidR="007E1509" w:rsidRPr="00E1020A" w:rsidRDefault="007E1509" w:rsidP="007E1509">
      <w:pPr>
        <w:numPr>
          <w:ilvl w:val="0"/>
          <w:numId w:val="1"/>
        </w:numPr>
        <w:jc w:val="both"/>
      </w:pPr>
      <w:r w:rsidRPr="00E1020A">
        <w:t>Формировать умения, актуализированные  целью и содержанием обществоведческой подготовки;</w:t>
      </w:r>
    </w:p>
    <w:p w:rsidR="007E1509" w:rsidRPr="00E1020A" w:rsidRDefault="007E1509" w:rsidP="007E1509">
      <w:pPr>
        <w:numPr>
          <w:ilvl w:val="0"/>
          <w:numId w:val="1"/>
        </w:numPr>
        <w:jc w:val="both"/>
      </w:pPr>
      <w:r w:rsidRPr="00E1020A">
        <w:t>Развивать методологическую культуру при   операциях с понятиями,  работе с диаграммами и статистической информацией, текстами различного вида, проблемно-познавательными заданиями.</w:t>
      </w:r>
    </w:p>
    <w:p w:rsidR="007E1509" w:rsidRPr="00E1020A" w:rsidRDefault="007E1509" w:rsidP="007E1509">
      <w:pPr>
        <w:tabs>
          <w:tab w:val="left" w:pos="3840"/>
          <w:tab w:val="center" w:pos="4677"/>
        </w:tabs>
        <w:rPr>
          <w:b/>
          <w:bCs/>
        </w:rPr>
      </w:pPr>
    </w:p>
    <w:p w:rsidR="007D1E56" w:rsidRDefault="007E1509" w:rsidP="007D1E56">
      <w:pPr>
        <w:ind w:firstLine="709"/>
        <w:jc w:val="both"/>
      </w:pPr>
      <w:r w:rsidRPr="00E1020A">
        <w:t xml:space="preserve">Для достижения поставленных целей и задач наиболее целесообразными являются  различные  формы занятий:  лекции, семинары, практикумы, лабораторные занятия, тренинги.      </w:t>
      </w:r>
    </w:p>
    <w:p w:rsidR="007D1E56" w:rsidRDefault="007E1509" w:rsidP="007D1E56">
      <w:pPr>
        <w:ind w:firstLine="709"/>
        <w:jc w:val="both"/>
      </w:pPr>
      <w:r w:rsidRPr="00E1020A">
        <w:t xml:space="preserve">При проведении </w:t>
      </w:r>
      <w:r w:rsidRPr="007D1E56">
        <w:t>лекций и семинарских занятий</w:t>
      </w:r>
      <w:r w:rsidRPr="00E1020A">
        <w:t xml:space="preserve">  основное внимание уделяется наиболее трудным и дискуссионным вопросам, недостаточно отраженным в школьных учебниках.</w:t>
      </w:r>
    </w:p>
    <w:p w:rsidR="007E1509" w:rsidRDefault="007E1509" w:rsidP="007D1E56">
      <w:pPr>
        <w:ind w:firstLine="709"/>
        <w:jc w:val="both"/>
      </w:pPr>
      <w:r w:rsidRPr="007D1E56">
        <w:lastRenderedPageBreak/>
        <w:t>Практические занятия</w:t>
      </w:r>
      <w:r w:rsidRPr="00E1020A">
        <w:t xml:space="preserve"> направлены на рассмотрение теоретического материала с помощью примеров, ситуаций из реальной жизни для обеспечения достаточной системности и глубины понимания обществоведческих вопросов. Особое внимание при организации практикумов также  следует уделить отработке умений учащихся раскрывать смысл афористичного высказывания и формулировать собственные суждения и аргуме</w:t>
      </w:r>
      <w:r w:rsidR="007D1E56">
        <w:t xml:space="preserve">нты по актуальным проблемам. </w:t>
      </w:r>
      <w:r w:rsidRPr="007D1E56">
        <w:t>Лабораторные занятия</w:t>
      </w:r>
      <w:r w:rsidRPr="00E1020A">
        <w:t xml:space="preserve">  ориентированы на развитие  умений учащихся осуществлять комплексный поиск, систематизацию и интерпретацию социальной информации из неадаптированных источников.</w:t>
      </w:r>
      <w:r w:rsidR="007D1E56">
        <w:t xml:space="preserve"> </w:t>
      </w:r>
      <w:r w:rsidRPr="007D1E56">
        <w:t xml:space="preserve">Тренинги </w:t>
      </w:r>
      <w:r w:rsidRPr="00E1020A">
        <w:t>позволят ученику выработать определенный алгоритм действий при решении различных моделей заданий и помогут объективно оценить уровень собственных знаний.</w:t>
      </w:r>
      <w:r w:rsidR="007D1E56">
        <w:t xml:space="preserve"> П</w:t>
      </w:r>
      <w:r w:rsidRPr="00E1020A">
        <w:t>ри организации занятий главное внимание уделяется личностно-ориентированному подходу по овладению программой курса, учитывающему пробелы в знаниях и умениях конкретного ученика. При организации и проведении занятий  используются дидактические материалы  Интернет-ресурсов.</w:t>
      </w:r>
    </w:p>
    <w:p w:rsidR="007D1E56" w:rsidRDefault="007D1E56" w:rsidP="007D1E56">
      <w:pPr>
        <w:ind w:firstLine="709"/>
        <w:jc w:val="both"/>
      </w:pPr>
    </w:p>
    <w:p w:rsidR="00621E7D" w:rsidRPr="00E1020A" w:rsidRDefault="00621E7D" w:rsidP="00621E7D">
      <w:pPr>
        <w:widowControl/>
        <w:suppressAutoHyphens w:val="0"/>
        <w:jc w:val="center"/>
        <w:rPr>
          <w:b/>
        </w:rPr>
      </w:pPr>
      <w:r w:rsidRPr="00E1020A">
        <w:rPr>
          <w:b/>
        </w:rPr>
        <w:t>СОДЕРЖАНИЕ ПРОГРАММЫ ЭЛЕКТИВНОГО КУРСА «</w:t>
      </w:r>
      <w:r>
        <w:rPr>
          <w:b/>
        </w:rPr>
        <w:t>АКТУАЛЬНЫЕ</w:t>
      </w:r>
      <w:r w:rsidRPr="00E1020A">
        <w:rPr>
          <w:b/>
        </w:rPr>
        <w:t xml:space="preserve"> ВОПРОСЫ ОБЩЕСТВОЗНАНИЯ»</w:t>
      </w:r>
    </w:p>
    <w:p w:rsidR="00621E7D" w:rsidRPr="00E1020A" w:rsidRDefault="00621E7D" w:rsidP="00621E7D">
      <w:pPr>
        <w:widowControl/>
        <w:suppressAutoHyphens w:val="0"/>
        <w:jc w:val="center"/>
        <w:rPr>
          <w:b/>
        </w:rPr>
      </w:pPr>
    </w:p>
    <w:p w:rsidR="00621E7D" w:rsidRPr="00E1020A" w:rsidRDefault="00621E7D" w:rsidP="00621E7D">
      <w:pPr>
        <w:jc w:val="center"/>
        <w:rPr>
          <w:b/>
        </w:rPr>
      </w:pPr>
      <w:r w:rsidRPr="00E1020A">
        <w:rPr>
          <w:b/>
        </w:rPr>
        <w:t>11 класс</w:t>
      </w:r>
    </w:p>
    <w:p w:rsidR="00621E7D" w:rsidRPr="00E1020A" w:rsidRDefault="00621E7D" w:rsidP="00621E7D">
      <w:pPr>
        <w:jc w:val="both"/>
        <w:rPr>
          <w:b/>
          <w:bCs/>
        </w:rPr>
      </w:pPr>
      <w:r w:rsidRPr="00E1020A">
        <w:rPr>
          <w:b/>
          <w:bCs/>
        </w:rPr>
        <w:t xml:space="preserve">1. </w:t>
      </w:r>
      <w:r w:rsidRPr="00E1020A">
        <w:t xml:space="preserve"> </w:t>
      </w:r>
      <w:r>
        <w:rPr>
          <w:b/>
          <w:bCs/>
        </w:rPr>
        <w:t>Общее содержание предмета</w:t>
      </w:r>
      <w:r w:rsidRPr="00E1020A">
        <w:rPr>
          <w:b/>
          <w:bCs/>
        </w:rPr>
        <w:t xml:space="preserve"> (</w:t>
      </w:r>
      <w:r w:rsidR="009E41F1">
        <w:rPr>
          <w:b/>
          <w:bCs/>
        </w:rPr>
        <w:t>2</w:t>
      </w:r>
      <w:r w:rsidRPr="00E1020A">
        <w:rPr>
          <w:b/>
          <w:bCs/>
        </w:rPr>
        <w:t>ч).</w:t>
      </w:r>
    </w:p>
    <w:p w:rsidR="00621E7D" w:rsidRDefault="00621E7D" w:rsidP="00621E7D">
      <w:pPr>
        <w:jc w:val="both"/>
      </w:pPr>
      <w:r>
        <w:t>С</w:t>
      </w:r>
      <w:r w:rsidRPr="00E1020A">
        <w:t>тандарты обществоведческого  образования</w:t>
      </w:r>
      <w:r>
        <w:t xml:space="preserve"> </w:t>
      </w:r>
      <w:r w:rsidRPr="00E1020A">
        <w:t xml:space="preserve">Структура и содержание </w:t>
      </w:r>
      <w:r>
        <w:t>письменных работ</w:t>
      </w:r>
      <w:r w:rsidRPr="00E1020A">
        <w:t xml:space="preserve"> работы. Принципы отбора и расположения заданий в работ</w:t>
      </w:r>
      <w:r>
        <w:t>ах</w:t>
      </w:r>
      <w:r w:rsidRPr="00E1020A">
        <w:t xml:space="preserve">. Уровни сложности заданий. Использование тестовых заданий закрытого, открытого типа и заданий с открытым развёрнутым ответом. </w:t>
      </w:r>
    </w:p>
    <w:p w:rsidR="00621E7D" w:rsidRPr="00E1020A" w:rsidRDefault="00621E7D" w:rsidP="00621E7D">
      <w:pPr>
        <w:jc w:val="both"/>
        <w:rPr>
          <w:b/>
        </w:rPr>
      </w:pPr>
      <w:r w:rsidRPr="00E1020A">
        <w:rPr>
          <w:b/>
          <w:bCs/>
        </w:rPr>
        <w:t xml:space="preserve">2. </w:t>
      </w:r>
      <w:r w:rsidRPr="00E1020A">
        <w:rPr>
          <w:b/>
        </w:rPr>
        <w:t xml:space="preserve">Актуальные вопросы содержания </w:t>
      </w:r>
      <w:r>
        <w:rPr>
          <w:b/>
        </w:rPr>
        <w:t>программы</w:t>
      </w:r>
      <w:r w:rsidRPr="00E1020A">
        <w:rPr>
          <w:b/>
        </w:rPr>
        <w:t xml:space="preserve"> (</w:t>
      </w:r>
      <w:r w:rsidR="009E41F1">
        <w:rPr>
          <w:b/>
        </w:rPr>
        <w:t>32</w:t>
      </w:r>
      <w:r w:rsidRPr="00E1020A">
        <w:rPr>
          <w:b/>
        </w:rPr>
        <w:t xml:space="preserve"> ч.).</w:t>
      </w:r>
    </w:p>
    <w:p w:rsidR="00621E7D" w:rsidRPr="00E1020A" w:rsidRDefault="00621E7D" w:rsidP="00621E7D">
      <w:pPr>
        <w:jc w:val="both"/>
        <w:rPr>
          <w:b/>
          <w:bCs/>
        </w:rPr>
      </w:pPr>
      <w:r w:rsidRPr="00E1020A">
        <w:rPr>
          <w:b/>
          <w:bCs/>
        </w:rPr>
        <w:t xml:space="preserve">2.1 </w:t>
      </w:r>
      <w:r w:rsidRPr="00E1020A">
        <w:rPr>
          <w:b/>
        </w:rPr>
        <w:t xml:space="preserve">«Человек и общество» </w:t>
      </w:r>
      <w:r w:rsidRPr="00E1020A">
        <w:rPr>
          <w:b/>
          <w:bCs/>
        </w:rPr>
        <w:t>(</w:t>
      </w:r>
      <w:r w:rsidR="009E41F1">
        <w:rPr>
          <w:b/>
          <w:bCs/>
        </w:rPr>
        <w:t>5</w:t>
      </w:r>
      <w:r w:rsidRPr="00E1020A">
        <w:rPr>
          <w:b/>
          <w:bCs/>
        </w:rPr>
        <w:t xml:space="preserve"> ч).</w:t>
      </w:r>
    </w:p>
    <w:p w:rsidR="00621E7D" w:rsidRPr="00621E7D" w:rsidRDefault="00621E7D" w:rsidP="00621E7D">
      <w:pPr>
        <w:jc w:val="both"/>
      </w:pPr>
      <w:r w:rsidRPr="00621E7D">
        <w:rPr>
          <w:color w:val="000000"/>
          <w:spacing w:val="2"/>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621E7D" w:rsidRPr="00E1020A" w:rsidRDefault="00621E7D" w:rsidP="00621E7D">
      <w:pPr>
        <w:jc w:val="both"/>
        <w:rPr>
          <w:b/>
        </w:rPr>
      </w:pPr>
      <w:r w:rsidRPr="00E1020A">
        <w:rPr>
          <w:b/>
          <w:bCs/>
        </w:rPr>
        <w:t>2.2</w:t>
      </w:r>
      <w:r w:rsidRPr="00E1020A">
        <w:rPr>
          <w:b/>
        </w:rPr>
        <w:t xml:space="preserve"> «Человек. Познание» (</w:t>
      </w:r>
      <w:r w:rsidR="009E41F1">
        <w:rPr>
          <w:b/>
        </w:rPr>
        <w:t>5</w:t>
      </w:r>
      <w:r w:rsidRPr="00E1020A">
        <w:rPr>
          <w:b/>
        </w:rPr>
        <w:t xml:space="preserve"> ч.)</w:t>
      </w:r>
    </w:p>
    <w:p w:rsidR="00621E7D" w:rsidRPr="00621E7D" w:rsidRDefault="00621E7D" w:rsidP="00621E7D">
      <w:pPr>
        <w:jc w:val="both"/>
      </w:pPr>
      <w:r w:rsidRPr="00621E7D">
        <w:rPr>
          <w:color w:val="000000"/>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621E7D" w:rsidRDefault="00621E7D" w:rsidP="00621E7D">
      <w:pPr>
        <w:jc w:val="both"/>
        <w:rPr>
          <w:b/>
          <w:bCs/>
        </w:rPr>
      </w:pPr>
      <w:r w:rsidRPr="00E1020A">
        <w:rPr>
          <w:b/>
        </w:rPr>
        <w:t>2.3 «Социальные отношения»</w:t>
      </w:r>
      <w:r w:rsidRPr="00E1020A">
        <w:t xml:space="preserve"> </w:t>
      </w:r>
      <w:r w:rsidRPr="00E1020A">
        <w:rPr>
          <w:b/>
        </w:rPr>
        <w:t>(</w:t>
      </w:r>
      <w:r w:rsidR="009E41F1">
        <w:rPr>
          <w:b/>
        </w:rPr>
        <w:t>5</w:t>
      </w:r>
      <w:r w:rsidRPr="00E1020A">
        <w:rPr>
          <w:b/>
        </w:rPr>
        <w:t xml:space="preserve"> ч).</w:t>
      </w:r>
    </w:p>
    <w:p w:rsidR="00621E7D" w:rsidRPr="00621E7D" w:rsidRDefault="00621E7D" w:rsidP="00621E7D">
      <w:pPr>
        <w:jc w:val="both"/>
        <w:rPr>
          <w:b/>
          <w:bCs/>
        </w:rPr>
      </w:pPr>
      <w:r w:rsidRPr="00621E7D">
        <w:rPr>
          <w:color w:val="000000"/>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621E7D" w:rsidRPr="00E1020A" w:rsidRDefault="00621E7D" w:rsidP="00621E7D">
      <w:pPr>
        <w:jc w:val="both"/>
        <w:rPr>
          <w:b/>
          <w:bCs/>
        </w:rPr>
      </w:pPr>
      <w:r w:rsidRPr="00E1020A">
        <w:rPr>
          <w:b/>
          <w:bCs/>
        </w:rPr>
        <w:t xml:space="preserve">2.4 </w:t>
      </w:r>
      <w:r w:rsidRPr="00E1020A">
        <w:t xml:space="preserve"> </w:t>
      </w:r>
      <w:r w:rsidRPr="00E1020A">
        <w:rPr>
          <w:b/>
        </w:rPr>
        <w:t>«Экономика»</w:t>
      </w:r>
      <w:r w:rsidRPr="00E1020A">
        <w:rPr>
          <w:b/>
          <w:bCs/>
        </w:rPr>
        <w:t xml:space="preserve">  (</w:t>
      </w:r>
      <w:r w:rsidR="009E41F1">
        <w:rPr>
          <w:b/>
          <w:bCs/>
        </w:rPr>
        <w:t>5</w:t>
      </w:r>
      <w:r w:rsidRPr="00E1020A">
        <w:rPr>
          <w:b/>
          <w:bCs/>
        </w:rPr>
        <w:t xml:space="preserve"> ч.).</w:t>
      </w:r>
    </w:p>
    <w:p w:rsidR="00621E7D" w:rsidRPr="00621E7D" w:rsidRDefault="00621E7D" w:rsidP="00621E7D">
      <w:pPr>
        <w:jc w:val="both"/>
      </w:pPr>
      <w:r w:rsidRPr="00621E7D">
        <w:rPr>
          <w:color w:val="000000"/>
          <w:spacing w:val="1"/>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621E7D" w:rsidRDefault="00621E7D" w:rsidP="00621E7D">
      <w:pPr>
        <w:jc w:val="both"/>
        <w:rPr>
          <w:b/>
          <w:bCs/>
        </w:rPr>
      </w:pPr>
      <w:r w:rsidRPr="00E1020A">
        <w:rPr>
          <w:b/>
          <w:bCs/>
        </w:rPr>
        <w:lastRenderedPageBreak/>
        <w:t xml:space="preserve">2.5 </w:t>
      </w:r>
      <w:r w:rsidRPr="00E1020A">
        <w:rPr>
          <w:b/>
        </w:rPr>
        <w:t xml:space="preserve">«Политика»: </w:t>
      </w:r>
      <w:r w:rsidRPr="00E1020A">
        <w:rPr>
          <w:b/>
          <w:bCs/>
        </w:rPr>
        <w:t>(</w:t>
      </w:r>
      <w:r w:rsidR="009E41F1">
        <w:rPr>
          <w:b/>
          <w:bCs/>
        </w:rPr>
        <w:t>5</w:t>
      </w:r>
      <w:r w:rsidRPr="00E1020A">
        <w:rPr>
          <w:b/>
          <w:bCs/>
        </w:rPr>
        <w:t xml:space="preserve"> ч.).</w:t>
      </w:r>
    </w:p>
    <w:p w:rsidR="00621E7D" w:rsidRPr="00621E7D" w:rsidRDefault="00621E7D" w:rsidP="00621E7D">
      <w:pPr>
        <w:jc w:val="both"/>
      </w:pPr>
      <w:r w:rsidRPr="00621E7D">
        <w:rPr>
          <w:color w:val="000000"/>
          <w:spacing w:val="-1"/>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621E7D" w:rsidRPr="00E1020A" w:rsidRDefault="00621E7D" w:rsidP="00621E7D">
      <w:pPr>
        <w:jc w:val="both"/>
        <w:rPr>
          <w:b/>
          <w:bCs/>
        </w:rPr>
      </w:pPr>
      <w:r w:rsidRPr="00E1020A">
        <w:rPr>
          <w:b/>
          <w:bCs/>
        </w:rPr>
        <w:t xml:space="preserve">2.6  </w:t>
      </w:r>
      <w:r w:rsidRPr="00E1020A">
        <w:rPr>
          <w:b/>
        </w:rPr>
        <w:t xml:space="preserve">«Право»:   </w:t>
      </w:r>
      <w:r w:rsidRPr="00E1020A">
        <w:rPr>
          <w:b/>
          <w:bCs/>
        </w:rPr>
        <w:t xml:space="preserve"> (</w:t>
      </w:r>
      <w:r w:rsidR="009E41F1">
        <w:rPr>
          <w:b/>
          <w:bCs/>
        </w:rPr>
        <w:t>5</w:t>
      </w:r>
      <w:r w:rsidRPr="00E1020A">
        <w:rPr>
          <w:b/>
          <w:bCs/>
        </w:rPr>
        <w:t xml:space="preserve"> ч.).</w:t>
      </w:r>
    </w:p>
    <w:p w:rsidR="00621E7D" w:rsidRPr="00621E7D" w:rsidRDefault="00621E7D" w:rsidP="00621E7D">
      <w:pPr>
        <w:jc w:val="both"/>
      </w:pPr>
      <w:r w:rsidRPr="00621E7D">
        <w:rPr>
          <w:color w:val="000000"/>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621E7D" w:rsidRPr="00991F22" w:rsidRDefault="00621E7D" w:rsidP="00621E7D">
      <w:pPr>
        <w:jc w:val="both"/>
        <w:rPr>
          <w:b/>
          <w:bCs/>
        </w:rPr>
      </w:pPr>
      <w:r w:rsidRPr="00991F22">
        <w:rPr>
          <w:b/>
        </w:rPr>
        <w:t xml:space="preserve">2.7 </w:t>
      </w:r>
      <w:r w:rsidRPr="00991F22">
        <w:rPr>
          <w:b/>
          <w:bCs/>
        </w:rPr>
        <w:t xml:space="preserve">Контрольная работа по </w:t>
      </w:r>
      <w:r>
        <w:rPr>
          <w:b/>
          <w:bCs/>
        </w:rPr>
        <w:t>курсу</w:t>
      </w:r>
      <w:r w:rsidRPr="00991F22">
        <w:rPr>
          <w:b/>
          <w:bCs/>
        </w:rPr>
        <w:t xml:space="preserve"> </w:t>
      </w:r>
      <w:r>
        <w:rPr>
          <w:b/>
          <w:bCs/>
        </w:rPr>
        <w:t>(2ч)</w:t>
      </w:r>
    </w:p>
    <w:p w:rsidR="00621E7D" w:rsidRPr="00E1020A" w:rsidRDefault="00621E7D" w:rsidP="00621E7D">
      <w:pPr>
        <w:jc w:val="both"/>
        <w:rPr>
          <w:b/>
        </w:rPr>
      </w:pPr>
    </w:p>
    <w:p w:rsidR="009E41F1" w:rsidRPr="00604484" w:rsidRDefault="009E41F1" w:rsidP="009E41F1">
      <w:pPr>
        <w:ind w:left="120"/>
        <w:jc w:val="center"/>
      </w:pPr>
      <w:r w:rsidRPr="00604484">
        <w:rPr>
          <w:b/>
          <w:color w:val="000000"/>
        </w:rPr>
        <w:t xml:space="preserve">ПЛАНИРУЕМЫЕ РЕЗУЛЬТАТЫ ОСВОЕНИЯ УЧЕБНОГО ПРЕДМЕТА «АКТУАЛЬНЫЕ ВОПРОСЫ ОБЩЕСТВОЗНАНИЯ» </w:t>
      </w:r>
    </w:p>
    <w:p w:rsidR="009E41F1" w:rsidRPr="00604484" w:rsidRDefault="009E41F1" w:rsidP="009E41F1">
      <w:pPr>
        <w:ind w:left="120"/>
      </w:pPr>
    </w:p>
    <w:p w:rsidR="009E41F1" w:rsidRPr="00604484" w:rsidRDefault="009E41F1" w:rsidP="009E41F1">
      <w:pPr>
        <w:ind w:left="120"/>
      </w:pPr>
      <w:r w:rsidRPr="00604484">
        <w:rPr>
          <w:b/>
          <w:color w:val="000000"/>
        </w:rPr>
        <w:t>ЛИЧНОСТНЫЕ РЕЗУЛЬТАТЫ</w:t>
      </w:r>
    </w:p>
    <w:p w:rsidR="009E41F1" w:rsidRPr="00604484" w:rsidRDefault="009E41F1" w:rsidP="009E41F1">
      <w:pPr>
        <w:ind w:firstLine="600"/>
        <w:jc w:val="both"/>
      </w:pPr>
      <w:r w:rsidRPr="00604484">
        <w:rPr>
          <w:color w:val="000000"/>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E41F1" w:rsidRPr="00604484" w:rsidRDefault="009E41F1" w:rsidP="009E41F1">
      <w:pPr>
        <w:ind w:firstLine="600"/>
        <w:jc w:val="both"/>
      </w:pPr>
      <w:r w:rsidRPr="00604484">
        <w:rPr>
          <w:b/>
          <w:i/>
          <w:color w:val="000000"/>
        </w:rPr>
        <w:t>Гражданского воспитания:</w:t>
      </w:r>
    </w:p>
    <w:p w:rsidR="009E41F1" w:rsidRPr="00604484" w:rsidRDefault="009E41F1" w:rsidP="009E41F1">
      <w:pPr>
        <w:widowControl/>
        <w:numPr>
          <w:ilvl w:val="0"/>
          <w:numId w:val="18"/>
        </w:numPr>
        <w:suppressAutoHyphens w:val="0"/>
        <w:spacing w:line="276" w:lineRule="auto"/>
        <w:jc w:val="both"/>
      </w:pPr>
      <w:r w:rsidRPr="00604484">
        <w:rPr>
          <w:color w:val="000000"/>
        </w:rPr>
        <w:t>сформированность гражданской позиции обучающегося как активного и ответственного члена российского общества;</w:t>
      </w:r>
    </w:p>
    <w:p w:rsidR="009E41F1" w:rsidRPr="00604484" w:rsidRDefault="009E41F1" w:rsidP="009E41F1">
      <w:pPr>
        <w:widowControl/>
        <w:numPr>
          <w:ilvl w:val="0"/>
          <w:numId w:val="18"/>
        </w:numPr>
        <w:suppressAutoHyphens w:val="0"/>
        <w:spacing w:line="276" w:lineRule="auto"/>
        <w:jc w:val="both"/>
      </w:pPr>
      <w:r w:rsidRPr="00604484">
        <w:rPr>
          <w:color w:val="000000"/>
        </w:rPr>
        <w:t>осознание своих конституционных прав и обязанностей, уважение закона и правопорядка;</w:t>
      </w:r>
    </w:p>
    <w:p w:rsidR="009E41F1" w:rsidRPr="00604484" w:rsidRDefault="009E41F1" w:rsidP="009E41F1">
      <w:pPr>
        <w:widowControl/>
        <w:numPr>
          <w:ilvl w:val="0"/>
          <w:numId w:val="18"/>
        </w:numPr>
        <w:suppressAutoHyphens w:val="0"/>
        <w:spacing w:line="276" w:lineRule="auto"/>
        <w:jc w:val="both"/>
      </w:pPr>
      <w:r w:rsidRPr="00604484">
        <w:rPr>
          <w:color w:val="000000"/>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9E41F1" w:rsidRPr="00604484" w:rsidRDefault="009E41F1" w:rsidP="009E41F1">
      <w:pPr>
        <w:widowControl/>
        <w:numPr>
          <w:ilvl w:val="0"/>
          <w:numId w:val="18"/>
        </w:numPr>
        <w:suppressAutoHyphens w:val="0"/>
        <w:spacing w:line="276" w:lineRule="auto"/>
        <w:jc w:val="both"/>
      </w:pPr>
      <w:r w:rsidRPr="00604484">
        <w:rPr>
          <w:color w:val="000000"/>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E41F1" w:rsidRPr="00604484" w:rsidRDefault="009E41F1" w:rsidP="009E41F1">
      <w:pPr>
        <w:widowControl/>
        <w:numPr>
          <w:ilvl w:val="0"/>
          <w:numId w:val="18"/>
        </w:numPr>
        <w:suppressAutoHyphens w:val="0"/>
        <w:spacing w:line="276" w:lineRule="auto"/>
        <w:jc w:val="both"/>
      </w:pPr>
      <w:r w:rsidRPr="00604484">
        <w:rPr>
          <w:color w:val="000000"/>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9E41F1" w:rsidRPr="00604484" w:rsidRDefault="009E41F1" w:rsidP="009E41F1">
      <w:pPr>
        <w:widowControl/>
        <w:numPr>
          <w:ilvl w:val="0"/>
          <w:numId w:val="18"/>
        </w:numPr>
        <w:suppressAutoHyphens w:val="0"/>
        <w:spacing w:line="276" w:lineRule="auto"/>
        <w:jc w:val="both"/>
      </w:pPr>
      <w:r w:rsidRPr="00604484">
        <w:rPr>
          <w:color w:val="000000"/>
        </w:rPr>
        <w:t>умение взаимодействовать с социальными институтами в соответствии с их функциями и назначением;</w:t>
      </w:r>
    </w:p>
    <w:p w:rsidR="009E41F1" w:rsidRPr="00604484" w:rsidRDefault="009E41F1" w:rsidP="009E41F1">
      <w:pPr>
        <w:widowControl/>
        <w:numPr>
          <w:ilvl w:val="0"/>
          <w:numId w:val="18"/>
        </w:numPr>
        <w:suppressAutoHyphens w:val="0"/>
        <w:spacing w:line="276" w:lineRule="auto"/>
        <w:jc w:val="both"/>
      </w:pPr>
      <w:r w:rsidRPr="00604484">
        <w:rPr>
          <w:color w:val="000000"/>
        </w:rPr>
        <w:t>готовность к гуманитарной и волонтерской деятельности.</w:t>
      </w:r>
    </w:p>
    <w:p w:rsidR="009E41F1" w:rsidRPr="00604484" w:rsidRDefault="009E41F1" w:rsidP="009E41F1">
      <w:pPr>
        <w:ind w:left="120"/>
        <w:jc w:val="both"/>
      </w:pPr>
    </w:p>
    <w:p w:rsidR="009E41F1" w:rsidRPr="00604484" w:rsidRDefault="009E41F1" w:rsidP="009E41F1">
      <w:pPr>
        <w:ind w:firstLine="600"/>
        <w:jc w:val="both"/>
      </w:pPr>
      <w:r w:rsidRPr="00604484">
        <w:rPr>
          <w:b/>
          <w:i/>
          <w:color w:val="000000"/>
        </w:rPr>
        <w:t>Патриотического воспитания:</w:t>
      </w:r>
    </w:p>
    <w:p w:rsidR="009E41F1" w:rsidRPr="00604484" w:rsidRDefault="009E41F1" w:rsidP="009E41F1">
      <w:pPr>
        <w:widowControl/>
        <w:numPr>
          <w:ilvl w:val="0"/>
          <w:numId w:val="19"/>
        </w:numPr>
        <w:suppressAutoHyphens w:val="0"/>
        <w:spacing w:line="276" w:lineRule="auto"/>
        <w:jc w:val="both"/>
      </w:pPr>
      <w:r w:rsidRPr="00604484">
        <w:rPr>
          <w:color w:val="000000"/>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E41F1" w:rsidRPr="00604484" w:rsidRDefault="009E41F1" w:rsidP="009E41F1">
      <w:pPr>
        <w:widowControl/>
        <w:numPr>
          <w:ilvl w:val="0"/>
          <w:numId w:val="19"/>
        </w:numPr>
        <w:suppressAutoHyphens w:val="0"/>
        <w:spacing w:line="276" w:lineRule="auto"/>
        <w:jc w:val="both"/>
      </w:pPr>
      <w:r w:rsidRPr="00604484">
        <w:rPr>
          <w:color w:val="000000"/>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9E41F1" w:rsidRPr="00604484" w:rsidRDefault="009E41F1" w:rsidP="009E41F1">
      <w:pPr>
        <w:widowControl/>
        <w:numPr>
          <w:ilvl w:val="0"/>
          <w:numId w:val="19"/>
        </w:numPr>
        <w:suppressAutoHyphens w:val="0"/>
        <w:spacing w:line="276" w:lineRule="auto"/>
        <w:jc w:val="both"/>
      </w:pPr>
      <w:r w:rsidRPr="00604484">
        <w:rPr>
          <w:color w:val="000000"/>
        </w:rPr>
        <w:t>идейная убежденность, готовность к служению Отечеству и его защите, ответственность за его судьбу.</w:t>
      </w:r>
    </w:p>
    <w:p w:rsidR="009E41F1" w:rsidRPr="00604484" w:rsidRDefault="009E41F1" w:rsidP="009E41F1">
      <w:pPr>
        <w:ind w:left="120"/>
        <w:jc w:val="both"/>
      </w:pPr>
    </w:p>
    <w:p w:rsidR="009E41F1" w:rsidRPr="00604484" w:rsidRDefault="009E41F1" w:rsidP="009E41F1">
      <w:pPr>
        <w:ind w:firstLine="600"/>
        <w:jc w:val="both"/>
      </w:pPr>
      <w:r w:rsidRPr="00604484">
        <w:rPr>
          <w:b/>
          <w:i/>
          <w:color w:val="000000"/>
        </w:rPr>
        <w:t>Духовно-нравственного воспитания:</w:t>
      </w:r>
    </w:p>
    <w:p w:rsidR="009E41F1" w:rsidRPr="00604484" w:rsidRDefault="009E41F1" w:rsidP="009E41F1">
      <w:pPr>
        <w:widowControl/>
        <w:numPr>
          <w:ilvl w:val="0"/>
          <w:numId w:val="20"/>
        </w:numPr>
        <w:suppressAutoHyphens w:val="0"/>
        <w:spacing w:line="276" w:lineRule="auto"/>
        <w:jc w:val="both"/>
      </w:pPr>
      <w:r w:rsidRPr="00604484">
        <w:rPr>
          <w:color w:val="000000"/>
        </w:rPr>
        <w:t>осознание духовных ценностей российского народа;</w:t>
      </w:r>
    </w:p>
    <w:p w:rsidR="009E41F1" w:rsidRPr="00604484" w:rsidRDefault="009E41F1" w:rsidP="009E41F1">
      <w:pPr>
        <w:widowControl/>
        <w:numPr>
          <w:ilvl w:val="0"/>
          <w:numId w:val="20"/>
        </w:numPr>
        <w:suppressAutoHyphens w:val="0"/>
        <w:spacing w:line="276" w:lineRule="auto"/>
        <w:jc w:val="both"/>
      </w:pPr>
      <w:r w:rsidRPr="00604484">
        <w:rPr>
          <w:color w:val="000000"/>
        </w:rPr>
        <w:t>сформированность нравственного сознания, этического поведения;</w:t>
      </w:r>
    </w:p>
    <w:p w:rsidR="009E41F1" w:rsidRPr="00604484" w:rsidRDefault="009E41F1" w:rsidP="009E41F1">
      <w:pPr>
        <w:widowControl/>
        <w:numPr>
          <w:ilvl w:val="0"/>
          <w:numId w:val="20"/>
        </w:numPr>
        <w:suppressAutoHyphens w:val="0"/>
        <w:spacing w:line="276" w:lineRule="auto"/>
        <w:jc w:val="both"/>
      </w:pPr>
      <w:r w:rsidRPr="00604484">
        <w:rPr>
          <w:color w:val="000000"/>
        </w:rPr>
        <w:t>способность оценивать ситуацию и принимать осознанные решения, ориентируясь на морально-нравственные нормы и ценности;</w:t>
      </w:r>
    </w:p>
    <w:p w:rsidR="009E41F1" w:rsidRPr="00604484" w:rsidRDefault="009E41F1" w:rsidP="009E41F1">
      <w:pPr>
        <w:widowControl/>
        <w:numPr>
          <w:ilvl w:val="0"/>
          <w:numId w:val="20"/>
        </w:numPr>
        <w:suppressAutoHyphens w:val="0"/>
        <w:spacing w:line="276" w:lineRule="auto"/>
        <w:jc w:val="both"/>
      </w:pPr>
      <w:r w:rsidRPr="00604484">
        <w:rPr>
          <w:color w:val="000000"/>
        </w:rPr>
        <w:t>осознание личного вклада в построение устойчивого будущего;</w:t>
      </w:r>
    </w:p>
    <w:p w:rsidR="009E41F1" w:rsidRPr="00604484" w:rsidRDefault="009E41F1" w:rsidP="009E41F1">
      <w:pPr>
        <w:widowControl/>
        <w:numPr>
          <w:ilvl w:val="0"/>
          <w:numId w:val="20"/>
        </w:numPr>
        <w:suppressAutoHyphens w:val="0"/>
        <w:spacing w:line="276" w:lineRule="auto"/>
        <w:jc w:val="both"/>
      </w:pPr>
      <w:r w:rsidRPr="00604484">
        <w:rPr>
          <w:color w:val="000000"/>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E41F1" w:rsidRPr="00604484" w:rsidRDefault="009E41F1" w:rsidP="009E41F1">
      <w:pPr>
        <w:ind w:left="120"/>
        <w:jc w:val="both"/>
      </w:pPr>
    </w:p>
    <w:p w:rsidR="009E41F1" w:rsidRPr="00604484" w:rsidRDefault="009E41F1" w:rsidP="009E41F1">
      <w:pPr>
        <w:ind w:firstLine="600"/>
        <w:jc w:val="both"/>
      </w:pPr>
      <w:r w:rsidRPr="00604484">
        <w:rPr>
          <w:b/>
          <w:i/>
          <w:color w:val="000000"/>
        </w:rPr>
        <w:t>Эстетического воспитания:</w:t>
      </w:r>
    </w:p>
    <w:p w:rsidR="009E41F1" w:rsidRPr="00604484" w:rsidRDefault="009E41F1" w:rsidP="009E41F1">
      <w:pPr>
        <w:widowControl/>
        <w:numPr>
          <w:ilvl w:val="0"/>
          <w:numId w:val="21"/>
        </w:numPr>
        <w:suppressAutoHyphens w:val="0"/>
        <w:spacing w:line="276" w:lineRule="auto"/>
        <w:jc w:val="both"/>
      </w:pPr>
      <w:r w:rsidRPr="00604484">
        <w:rPr>
          <w:color w:val="000000"/>
        </w:rPr>
        <w:t>эстетическое отношение к миру, включая эстетику быта, научного и технического творчества, спорта, труда, общественных отношений;</w:t>
      </w:r>
    </w:p>
    <w:p w:rsidR="009E41F1" w:rsidRPr="00604484" w:rsidRDefault="009E41F1" w:rsidP="009E41F1">
      <w:pPr>
        <w:widowControl/>
        <w:numPr>
          <w:ilvl w:val="0"/>
          <w:numId w:val="21"/>
        </w:numPr>
        <w:suppressAutoHyphens w:val="0"/>
        <w:spacing w:line="276" w:lineRule="auto"/>
        <w:jc w:val="both"/>
      </w:pPr>
      <w:r w:rsidRPr="00604484">
        <w:rPr>
          <w:color w:val="000000"/>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E41F1" w:rsidRPr="00604484" w:rsidRDefault="009E41F1" w:rsidP="009E41F1">
      <w:pPr>
        <w:widowControl/>
        <w:numPr>
          <w:ilvl w:val="0"/>
          <w:numId w:val="21"/>
        </w:numPr>
        <w:suppressAutoHyphens w:val="0"/>
        <w:spacing w:line="276" w:lineRule="auto"/>
        <w:jc w:val="both"/>
      </w:pPr>
      <w:r w:rsidRPr="00604484">
        <w:rPr>
          <w:color w:val="000000"/>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9E41F1" w:rsidRPr="00604484" w:rsidRDefault="009E41F1" w:rsidP="009E41F1">
      <w:pPr>
        <w:widowControl/>
        <w:numPr>
          <w:ilvl w:val="0"/>
          <w:numId w:val="21"/>
        </w:numPr>
        <w:suppressAutoHyphens w:val="0"/>
        <w:spacing w:line="276" w:lineRule="auto"/>
        <w:jc w:val="both"/>
      </w:pPr>
      <w:r w:rsidRPr="00604484">
        <w:rPr>
          <w:color w:val="000000"/>
        </w:rPr>
        <w:t>стремление проявлять качества творческой личности.</w:t>
      </w:r>
    </w:p>
    <w:p w:rsidR="009E41F1" w:rsidRPr="00604484" w:rsidRDefault="009E41F1" w:rsidP="009E41F1">
      <w:pPr>
        <w:ind w:left="120"/>
        <w:jc w:val="both"/>
      </w:pPr>
    </w:p>
    <w:p w:rsidR="009E41F1" w:rsidRPr="00604484" w:rsidRDefault="009E41F1" w:rsidP="009E41F1">
      <w:pPr>
        <w:ind w:firstLine="600"/>
        <w:jc w:val="both"/>
      </w:pPr>
      <w:r w:rsidRPr="00604484">
        <w:rPr>
          <w:b/>
          <w:i/>
          <w:color w:val="000000"/>
        </w:rPr>
        <w:t>Физического воспитания:</w:t>
      </w:r>
    </w:p>
    <w:p w:rsidR="009E41F1" w:rsidRPr="00604484" w:rsidRDefault="009E41F1" w:rsidP="009E41F1">
      <w:pPr>
        <w:widowControl/>
        <w:numPr>
          <w:ilvl w:val="0"/>
          <w:numId w:val="22"/>
        </w:numPr>
        <w:suppressAutoHyphens w:val="0"/>
        <w:spacing w:line="276" w:lineRule="auto"/>
        <w:jc w:val="both"/>
      </w:pPr>
      <w:r w:rsidRPr="00604484">
        <w:rPr>
          <w:color w:val="000000"/>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9E41F1" w:rsidRPr="00604484" w:rsidRDefault="009E41F1" w:rsidP="009E41F1">
      <w:pPr>
        <w:widowControl/>
        <w:numPr>
          <w:ilvl w:val="0"/>
          <w:numId w:val="22"/>
        </w:numPr>
        <w:suppressAutoHyphens w:val="0"/>
        <w:spacing w:line="276" w:lineRule="auto"/>
        <w:jc w:val="both"/>
      </w:pPr>
      <w:r w:rsidRPr="00604484">
        <w:rPr>
          <w:color w:val="000000"/>
        </w:rPr>
        <w:t>активное неприятие вредных привычек и иных форм причинения вреда физическому и психическому здоровью.</w:t>
      </w:r>
    </w:p>
    <w:p w:rsidR="009E41F1" w:rsidRPr="00604484" w:rsidRDefault="009E41F1" w:rsidP="009E41F1">
      <w:pPr>
        <w:ind w:left="120"/>
        <w:jc w:val="both"/>
      </w:pPr>
    </w:p>
    <w:p w:rsidR="009E41F1" w:rsidRPr="00604484" w:rsidRDefault="009E41F1" w:rsidP="009E41F1">
      <w:pPr>
        <w:ind w:firstLine="600"/>
        <w:jc w:val="both"/>
      </w:pPr>
      <w:r w:rsidRPr="00604484">
        <w:rPr>
          <w:b/>
          <w:i/>
          <w:color w:val="000000"/>
        </w:rPr>
        <w:t>Трудового воспитания:</w:t>
      </w:r>
    </w:p>
    <w:p w:rsidR="009E41F1" w:rsidRPr="00604484" w:rsidRDefault="009E41F1" w:rsidP="009E41F1">
      <w:pPr>
        <w:widowControl/>
        <w:numPr>
          <w:ilvl w:val="0"/>
          <w:numId w:val="23"/>
        </w:numPr>
        <w:suppressAutoHyphens w:val="0"/>
        <w:spacing w:line="276" w:lineRule="auto"/>
        <w:jc w:val="both"/>
      </w:pPr>
      <w:r w:rsidRPr="00604484">
        <w:rPr>
          <w:color w:val="000000"/>
        </w:rPr>
        <w:t>готовность к труду, осознание ценности мастерства, трудолюбие;</w:t>
      </w:r>
    </w:p>
    <w:p w:rsidR="009E41F1" w:rsidRPr="00604484" w:rsidRDefault="009E41F1" w:rsidP="009E41F1">
      <w:pPr>
        <w:widowControl/>
        <w:numPr>
          <w:ilvl w:val="0"/>
          <w:numId w:val="23"/>
        </w:numPr>
        <w:suppressAutoHyphens w:val="0"/>
        <w:spacing w:line="276" w:lineRule="auto"/>
        <w:jc w:val="both"/>
      </w:pPr>
      <w:r w:rsidRPr="00604484">
        <w:rPr>
          <w:color w:val="000000"/>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9E41F1" w:rsidRPr="00604484" w:rsidRDefault="009E41F1" w:rsidP="009E41F1">
      <w:pPr>
        <w:widowControl/>
        <w:numPr>
          <w:ilvl w:val="0"/>
          <w:numId w:val="23"/>
        </w:numPr>
        <w:suppressAutoHyphens w:val="0"/>
        <w:spacing w:line="276" w:lineRule="auto"/>
        <w:jc w:val="both"/>
      </w:pPr>
      <w:r w:rsidRPr="00604484">
        <w:rPr>
          <w:color w:val="000000"/>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9E41F1" w:rsidRPr="00604484" w:rsidRDefault="009E41F1" w:rsidP="009E41F1">
      <w:pPr>
        <w:widowControl/>
        <w:numPr>
          <w:ilvl w:val="0"/>
          <w:numId w:val="23"/>
        </w:numPr>
        <w:suppressAutoHyphens w:val="0"/>
        <w:spacing w:line="276" w:lineRule="auto"/>
        <w:jc w:val="both"/>
      </w:pPr>
      <w:r w:rsidRPr="00604484">
        <w:rPr>
          <w:color w:val="000000"/>
        </w:rPr>
        <w:t>готовность и способность к образованию и самообразованию на протяжении жизни.</w:t>
      </w:r>
    </w:p>
    <w:p w:rsidR="009E41F1" w:rsidRPr="00604484" w:rsidRDefault="009E41F1" w:rsidP="009E41F1">
      <w:pPr>
        <w:ind w:left="120"/>
        <w:jc w:val="both"/>
      </w:pPr>
    </w:p>
    <w:p w:rsidR="009E41F1" w:rsidRPr="00604484" w:rsidRDefault="009E41F1" w:rsidP="009E41F1">
      <w:pPr>
        <w:ind w:firstLine="600"/>
        <w:jc w:val="both"/>
      </w:pPr>
      <w:r w:rsidRPr="00604484">
        <w:rPr>
          <w:b/>
          <w:i/>
          <w:color w:val="000000"/>
        </w:rPr>
        <w:t>Экологического воспитания:</w:t>
      </w:r>
    </w:p>
    <w:p w:rsidR="009E41F1" w:rsidRPr="00604484" w:rsidRDefault="009E41F1" w:rsidP="009E41F1">
      <w:pPr>
        <w:widowControl/>
        <w:numPr>
          <w:ilvl w:val="0"/>
          <w:numId w:val="24"/>
        </w:numPr>
        <w:suppressAutoHyphens w:val="0"/>
        <w:spacing w:line="276" w:lineRule="auto"/>
        <w:jc w:val="both"/>
      </w:pPr>
      <w:r w:rsidRPr="00604484">
        <w:rPr>
          <w:color w:val="000000"/>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9E41F1" w:rsidRPr="00604484" w:rsidRDefault="009E41F1" w:rsidP="009E41F1">
      <w:pPr>
        <w:widowControl/>
        <w:numPr>
          <w:ilvl w:val="0"/>
          <w:numId w:val="24"/>
        </w:numPr>
        <w:suppressAutoHyphens w:val="0"/>
        <w:spacing w:line="276" w:lineRule="auto"/>
        <w:jc w:val="both"/>
      </w:pPr>
      <w:r w:rsidRPr="00604484">
        <w:rPr>
          <w:color w:val="000000"/>
        </w:rPr>
        <w:t>планирование и осуществление действий в окружающей среде на основе знания целей устойчивого развития человечества;</w:t>
      </w:r>
    </w:p>
    <w:p w:rsidR="009E41F1" w:rsidRPr="00604484" w:rsidRDefault="009E41F1" w:rsidP="009E41F1">
      <w:pPr>
        <w:widowControl/>
        <w:numPr>
          <w:ilvl w:val="0"/>
          <w:numId w:val="24"/>
        </w:numPr>
        <w:suppressAutoHyphens w:val="0"/>
        <w:spacing w:line="276" w:lineRule="auto"/>
        <w:jc w:val="both"/>
      </w:pPr>
      <w:r w:rsidRPr="00604484">
        <w:rPr>
          <w:color w:val="000000"/>
        </w:rPr>
        <w:t>активное неприятие действий, приносящих вред окружающей среде;</w:t>
      </w:r>
    </w:p>
    <w:p w:rsidR="009E41F1" w:rsidRPr="00604484" w:rsidRDefault="009E41F1" w:rsidP="009E41F1">
      <w:pPr>
        <w:widowControl/>
        <w:numPr>
          <w:ilvl w:val="0"/>
          <w:numId w:val="24"/>
        </w:numPr>
        <w:suppressAutoHyphens w:val="0"/>
        <w:spacing w:line="276" w:lineRule="auto"/>
        <w:jc w:val="both"/>
      </w:pPr>
      <w:r w:rsidRPr="00604484">
        <w:rPr>
          <w:color w:val="000000"/>
        </w:rPr>
        <w:t>умение прогнозировать неблагоприятные экологические последствия предпринимаемых действий, предотвращать их;</w:t>
      </w:r>
    </w:p>
    <w:p w:rsidR="009E41F1" w:rsidRPr="00604484" w:rsidRDefault="009E41F1" w:rsidP="009E41F1">
      <w:pPr>
        <w:widowControl/>
        <w:numPr>
          <w:ilvl w:val="0"/>
          <w:numId w:val="24"/>
        </w:numPr>
        <w:suppressAutoHyphens w:val="0"/>
        <w:spacing w:line="276" w:lineRule="auto"/>
        <w:jc w:val="both"/>
      </w:pPr>
      <w:r w:rsidRPr="00604484">
        <w:rPr>
          <w:color w:val="000000"/>
        </w:rPr>
        <w:t>расширение опыта деятельности экологической направленности.</w:t>
      </w:r>
    </w:p>
    <w:p w:rsidR="009E41F1" w:rsidRPr="00604484" w:rsidRDefault="009E41F1" w:rsidP="009E41F1">
      <w:pPr>
        <w:ind w:left="120"/>
        <w:jc w:val="both"/>
      </w:pPr>
    </w:p>
    <w:p w:rsidR="009E41F1" w:rsidRPr="00604484" w:rsidRDefault="009E41F1" w:rsidP="009E41F1">
      <w:pPr>
        <w:ind w:firstLine="600"/>
        <w:jc w:val="both"/>
      </w:pPr>
      <w:r w:rsidRPr="00604484">
        <w:rPr>
          <w:b/>
          <w:i/>
          <w:color w:val="000000"/>
        </w:rPr>
        <w:t>Ценности научного познания:</w:t>
      </w:r>
    </w:p>
    <w:p w:rsidR="009E41F1" w:rsidRPr="00604484" w:rsidRDefault="009E41F1" w:rsidP="009E41F1">
      <w:pPr>
        <w:widowControl/>
        <w:numPr>
          <w:ilvl w:val="0"/>
          <w:numId w:val="25"/>
        </w:numPr>
        <w:suppressAutoHyphens w:val="0"/>
        <w:spacing w:line="276" w:lineRule="auto"/>
        <w:jc w:val="both"/>
      </w:pPr>
      <w:r w:rsidRPr="00604484">
        <w:rPr>
          <w:color w:val="000000"/>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9E41F1" w:rsidRPr="00604484" w:rsidRDefault="009E41F1" w:rsidP="009E41F1">
      <w:pPr>
        <w:widowControl/>
        <w:numPr>
          <w:ilvl w:val="0"/>
          <w:numId w:val="25"/>
        </w:numPr>
        <w:suppressAutoHyphens w:val="0"/>
        <w:spacing w:line="276" w:lineRule="auto"/>
        <w:jc w:val="both"/>
      </w:pPr>
      <w:r w:rsidRPr="00604484">
        <w:rPr>
          <w:color w:val="000000"/>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9E41F1" w:rsidRPr="00604484" w:rsidRDefault="009E41F1" w:rsidP="009E41F1">
      <w:pPr>
        <w:widowControl/>
        <w:numPr>
          <w:ilvl w:val="0"/>
          <w:numId w:val="25"/>
        </w:numPr>
        <w:suppressAutoHyphens w:val="0"/>
        <w:spacing w:line="276" w:lineRule="auto"/>
        <w:jc w:val="both"/>
      </w:pPr>
      <w:r w:rsidRPr="00604484">
        <w:rPr>
          <w:color w:val="000000"/>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9E41F1" w:rsidRPr="00604484" w:rsidRDefault="009E41F1" w:rsidP="009E41F1">
      <w:pPr>
        <w:widowControl/>
        <w:numPr>
          <w:ilvl w:val="0"/>
          <w:numId w:val="25"/>
        </w:numPr>
        <w:suppressAutoHyphens w:val="0"/>
        <w:spacing w:line="276" w:lineRule="auto"/>
        <w:jc w:val="both"/>
      </w:pPr>
      <w:r w:rsidRPr="00604484">
        <w:rPr>
          <w:color w:val="000000"/>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9E41F1" w:rsidRPr="00604484" w:rsidRDefault="009E41F1" w:rsidP="009E41F1">
      <w:pPr>
        <w:ind w:left="120"/>
        <w:jc w:val="both"/>
      </w:pPr>
    </w:p>
    <w:p w:rsidR="009E41F1" w:rsidRPr="00604484" w:rsidRDefault="009E41F1" w:rsidP="009E41F1">
      <w:pPr>
        <w:ind w:firstLine="600"/>
        <w:jc w:val="both"/>
      </w:pPr>
      <w:r w:rsidRPr="00604484">
        <w:rPr>
          <w:color w:val="000000"/>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9E41F1" w:rsidRPr="00604484" w:rsidRDefault="009E41F1" w:rsidP="009E41F1">
      <w:pPr>
        <w:widowControl/>
        <w:numPr>
          <w:ilvl w:val="0"/>
          <w:numId w:val="26"/>
        </w:numPr>
        <w:suppressAutoHyphens w:val="0"/>
        <w:spacing w:line="276" w:lineRule="auto"/>
        <w:jc w:val="both"/>
      </w:pPr>
      <w:r w:rsidRPr="00604484">
        <w:rPr>
          <w:color w:val="000000"/>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9E41F1" w:rsidRPr="00604484" w:rsidRDefault="009E41F1" w:rsidP="009E41F1">
      <w:pPr>
        <w:widowControl/>
        <w:numPr>
          <w:ilvl w:val="0"/>
          <w:numId w:val="26"/>
        </w:numPr>
        <w:suppressAutoHyphens w:val="0"/>
        <w:spacing w:line="276" w:lineRule="auto"/>
        <w:jc w:val="both"/>
      </w:pPr>
      <w:r w:rsidRPr="00604484">
        <w:rPr>
          <w:color w:val="000000"/>
        </w:rPr>
        <w:lastRenderedPageBreak/>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9E41F1" w:rsidRPr="00604484" w:rsidRDefault="009E41F1" w:rsidP="009E41F1">
      <w:pPr>
        <w:widowControl/>
        <w:numPr>
          <w:ilvl w:val="0"/>
          <w:numId w:val="26"/>
        </w:numPr>
        <w:suppressAutoHyphens w:val="0"/>
        <w:spacing w:line="276" w:lineRule="auto"/>
        <w:jc w:val="both"/>
      </w:pPr>
      <w:r w:rsidRPr="00604484">
        <w:rPr>
          <w:color w:val="000000"/>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E41F1" w:rsidRPr="00604484" w:rsidRDefault="009E41F1" w:rsidP="009E41F1">
      <w:pPr>
        <w:widowControl/>
        <w:numPr>
          <w:ilvl w:val="0"/>
          <w:numId w:val="26"/>
        </w:numPr>
        <w:suppressAutoHyphens w:val="0"/>
        <w:spacing w:line="276" w:lineRule="auto"/>
        <w:jc w:val="both"/>
      </w:pPr>
      <w:r w:rsidRPr="00604484">
        <w:rPr>
          <w:color w:val="000000"/>
        </w:rPr>
        <w:t>готовность и способность овладевать новыми социальными практиками, осваивать типичные социальные роли;</w:t>
      </w:r>
    </w:p>
    <w:p w:rsidR="009E41F1" w:rsidRPr="00604484" w:rsidRDefault="009E41F1" w:rsidP="009E41F1">
      <w:pPr>
        <w:widowControl/>
        <w:numPr>
          <w:ilvl w:val="0"/>
          <w:numId w:val="26"/>
        </w:numPr>
        <w:suppressAutoHyphens w:val="0"/>
        <w:spacing w:line="276" w:lineRule="auto"/>
        <w:jc w:val="both"/>
      </w:pPr>
      <w:r w:rsidRPr="00604484">
        <w:rPr>
          <w:color w:val="000000"/>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9E41F1" w:rsidRPr="00604484" w:rsidRDefault="009E41F1" w:rsidP="009E41F1">
      <w:pPr>
        <w:widowControl/>
        <w:numPr>
          <w:ilvl w:val="0"/>
          <w:numId w:val="26"/>
        </w:numPr>
        <w:suppressAutoHyphens w:val="0"/>
        <w:spacing w:line="276" w:lineRule="auto"/>
        <w:jc w:val="both"/>
      </w:pPr>
      <w:r w:rsidRPr="00604484">
        <w:rPr>
          <w:color w:val="000000"/>
        </w:rPr>
        <w:t>социальных навыков, включающих способность выстраивать отношения с другими людьми, заботиться, проявлять интерес и разрешать конфликты.</w:t>
      </w:r>
    </w:p>
    <w:p w:rsidR="009E41F1" w:rsidRPr="00604484" w:rsidRDefault="009E41F1" w:rsidP="009E41F1">
      <w:pPr>
        <w:ind w:left="120"/>
      </w:pPr>
    </w:p>
    <w:p w:rsidR="009E41F1" w:rsidRPr="00604484" w:rsidRDefault="009E41F1" w:rsidP="009E41F1">
      <w:pPr>
        <w:ind w:left="120"/>
      </w:pPr>
      <w:r w:rsidRPr="00604484">
        <w:rPr>
          <w:b/>
          <w:color w:val="000000"/>
        </w:rPr>
        <w:t>МЕТАПРЕДМЕТНЫЕ РЕЗУЛЬТАТЫ</w:t>
      </w:r>
    </w:p>
    <w:p w:rsidR="009E41F1" w:rsidRPr="00604484" w:rsidRDefault="009E41F1" w:rsidP="009E41F1">
      <w:pPr>
        <w:ind w:left="120"/>
      </w:pPr>
    </w:p>
    <w:p w:rsidR="009E41F1" w:rsidRPr="00604484" w:rsidRDefault="009E41F1" w:rsidP="009E41F1">
      <w:pPr>
        <w:ind w:firstLine="600"/>
        <w:jc w:val="both"/>
      </w:pPr>
      <w:r w:rsidRPr="00604484">
        <w:rPr>
          <w:color w:val="000000"/>
        </w:rPr>
        <w:t>Метапредметные результаты освоения программы среднего общего образования по предмету «Обществознание» (базовый уровень) должны отражать:</w:t>
      </w:r>
    </w:p>
    <w:p w:rsidR="009E41F1" w:rsidRPr="00604484" w:rsidRDefault="009E41F1" w:rsidP="009E41F1">
      <w:pPr>
        <w:widowControl/>
        <w:numPr>
          <w:ilvl w:val="0"/>
          <w:numId w:val="27"/>
        </w:numPr>
        <w:suppressAutoHyphens w:val="0"/>
        <w:spacing w:line="276" w:lineRule="auto"/>
        <w:jc w:val="both"/>
      </w:pPr>
      <w:r w:rsidRPr="00604484">
        <w:rPr>
          <w:b/>
          <w:color w:val="000000"/>
        </w:rPr>
        <w:t>Овладение универсальными учебными познавательными действиями</w:t>
      </w:r>
    </w:p>
    <w:p w:rsidR="009E41F1" w:rsidRPr="00604484" w:rsidRDefault="009E41F1" w:rsidP="009E41F1">
      <w:pPr>
        <w:ind w:firstLine="600"/>
        <w:jc w:val="both"/>
      </w:pPr>
      <w:r w:rsidRPr="00604484">
        <w:rPr>
          <w:i/>
          <w:color w:val="000000"/>
        </w:rPr>
        <w:t>Базовые логические действия:</w:t>
      </w:r>
    </w:p>
    <w:p w:rsidR="009E41F1" w:rsidRPr="00604484" w:rsidRDefault="009E41F1" w:rsidP="009E41F1">
      <w:pPr>
        <w:widowControl/>
        <w:numPr>
          <w:ilvl w:val="0"/>
          <w:numId w:val="28"/>
        </w:numPr>
        <w:suppressAutoHyphens w:val="0"/>
        <w:spacing w:line="276" w:lineRule="auto"/>
        <w:jc w:val="both"/>
      </w:pPr>
      <w:r w:rsidRPr="00604484">
        <w:rPr>
          <w:color w:val="000000"/>
        </w:rPr>
        <w:t>самостоятельно формулировать и актуализировать социальную проблему, рассматривать ее всесторонне;</w:t>
      </w:r>
    </w:p>
    <w:p w:rsidR="009E41F1" w:rsidRPr="00604484" w:rsidRDefault="009E41F1" w:rsidP="009E41F1">
      <w:pPr>
        <w:widowControl/>
        <w:numPr>
          <w:ilvl w:val="0"/>
          <w:numId w:val="28"/>
        </w:numPr>
        <w:suppressAutoHyphens w:val="0"/>
        <w:spacing w:line="276" w:lineRule="auto"/>
        <w:jc w:val="both"/>
      </w:pPr>
      <w:r w:rsidRPr="00604484">
        <w:rPr>
          <w:color w:val="000000"/>
        </w:rPr>
        <w:t>устанавливать существенный признак или основания для сравнения, классификации и обобщения социальных объектов, явлений и процессов;</w:t>
      </w:r>
    </w:p>
    <w:p w:rsidR="009E41F1" w:rsidRPr="00604484" w:rsidRDefault="009E41F1" w:rsidP="009E41F1">
      <w:pPr>
        <w:widowControl/>
        <w:numPr>
          <w:ilvl w:val="0"/>
          <w:numId w:val="28"/>
        </w:numPr>
        <w:suppressAutoHyphens w:val="0"/>
        <w:spacing w:line="276" w:lineRule="auto"/>
        <w:jc w:val="both"/>
      </w:pPr>
      <w:r w:rsidRPr="00604484">
        <w:rPr>
          <w:color w:val="000000"/>
        </w:rPr>
        <w:t>определять цели познавательной деятельности, задавать параметры и критерии их достижения;</w:t>
      </w:r>
    </w:p>
    <w:p w:rsidR="009E41F1" w:rsidRPr="00604484" w:rsidRDefault="009E41F1" w:rsidP="009E41F1">
      <w:pPr>
        <w:widowControl/>
        <w:numPr>
          <w:ilvl w:val="0"/>
          <w:numId w:val="28"/>
        </w:numPr>
        <w:suppressAutoHyphens w:val="0"/>
        <w:spacing w:line="276" w:lineRule="auto"/>
        <w:jc w:val="both"/>
      </w:pPr>
      <w:r w:rsidRPr="00604484">
        <w:rPr>
          <w:color w:val="000000"/>
        </w:rPr>
        <w:t>выявлять закономерности и противоречия в рассматриваемых социальных явлениях и процессах;</w:t>
      </w:r>
    </w:p>
    <w:p w:rsidR="009E41F1" w:rsidRPr="00604484" w:rsidRDefault="009E41F1" w:rsidP="009E41F1">
      <w:pPr>
        <w:widowControl/>
        <w:numPr>
          <w:ilvl w:val="0"/>
          <w:numId w:val="28"/>
        </w:numPr>
        <w:suppressAutoHyphens w:val="0"/>
        <w:spacing w:line="276" w:lineRule="auto"/>
        <w:jc w:val="both"/>
      </w:pPr>
      <w:r w:rsidRPr="00604484">
        <w:rPr>
          <w:color w:val="000000"/>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9E41F1" w:rsidRPr="00604484" w:rsidRDefault="009E41F1" w:rsidP="009E41F1">
      <w:pPr>
        <w:widowControl/>
        <w:numPr>
          <w:ilvl w:val="0"/>
          <w:numId w:val="28"/>
        </w:numPr>
        <w:suppressAutoHyphens w:val="0"/>
        <w:spacing w:line="276" w:lineRule="auto"/>
        <w:jc w:val="both"/>
      </w:pPr>
      <w:r w:rsidRPr="00604484">
        <w:rPr>
          <w:color w:val="000000"/>
        </w:rPr>
        <w:t>координировать и выполнять работу в условиях реального, виртуального и комбинированного взаимодействия;</w:t>
      </w:r>
    </w:p>
    <w:p w:rsidR="009E41F1" w:rsidRPr="00604484" w:rsidRDefault="009E41F1" w:rsidP="009E41F1">
      <w:pPr>
        <w:widowControl/>
        <w:numPr>
          <w:ilvl w:val="0"/>
          <w:numId w:val="28"/>
        </w:numPr>
        <w:suppressAutoHyphens w:val="0"/>
        <w:spacing w:line="276" w:lineRule="auto"/>
        <w:jc w:val="both"/>
      </w:pPr>
      <w:r w:rsidRPr="00604484">
        <w:rPr>
          <w:color w:val="000000"/>
        </w:rPr>
        <w:t>развивать креативное мышление при решении жизненных проблем, в том числе учебно-познавательных.</w:t>
      </w:r>
    </w:p>
    <w:p w:rsidR="009E41F1" w:rsidRPr="00604484" w:rsidRDefault="009E41F1" w:rsidP="009E41F1">
      <w:pPr>
        <w:ind w:firstLine="600"/>
        <w:jc w:val="both"/>
      </w:pPr>
      <w:r w:rsidRPr="00604484">
        <w:rPr>
          <w:i/>
          <w:color w:val="000000"/>
        </w:rPr>
        <w:t>Базовые исследовательские действия:</w:t>
      </w:r>
    </w:p>
    <w:p w:rsidR="009E41F1" w:rsidRPr="00604484" w:rsidRDefault="009E41F1" w:rsidP="009E41F1">
      <w:pPr>
        <w:widowControl/>
        <w:numPr>
          <w:ilvl w:val="0"/>
          <w:numId w:val="29"/>
        </w:numPr>
        <w:suppressAutoHyphens w:val="0"/>
        <w:spacing w:line="276" w:lineRule="auto"/>
        <w:jc w:val="both"/>
      </w:pPr>
      <w:r w:rsidRPr="00604484">
        <w:rPr>
          <w:color w:val="000000"/>
        </w:rPr>
        <w:t>развивать навыки учебно-исследовательской и проектной деятельности, навыки разрешения проблем;</w:t>
      </w:r>
    </w:p>
    <w:p w:rsidR="009E41F1" w:rsidRPr="00604484" w:rsidRDefault="009E41F1" w:rsidP="009E41F1">
      <w:pPr>
        <w:widowControl/>
        <w:numPr>
          <w:ilvl w:val="0"/>
          <w:numId w:val="29"/>
        </w:numPr>
        <w:suppressAutoHyphens w:val="0"/>
        <w:spacing w:line="276" w:lineRule="auto"/>
        <w:jc w:val="both"/>
      </w:pPr>
      <w:r w:rsidRPr="00604484">
        <w:rPr>
          <w:color w:val="000000"/>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9E41F1" w:rsidRPr="00604484" w:rsidRDefault="009E41F1" w:rsidP="009E41F1">
      <w:pPr>
        <w:widowControl/>
        <w:numPr>
          <w:ilvl w:val="0"/>
          <w:numId w:val="29"/>
        </w:numPr>
        <w:suppressAutoHyphens w:val="0"/>
        <w:spacing w:line="276" w:lineRule="auto"/>
        <w:jc w:val="both"/>
      </w:pPr>
      <w:r w:rsidRPr="00604484">
        <w:rPr>
          <w:color w:val="000000"/>
        </w:rPr>
        <w:lastRenderedPageBreak/>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9E41F1" w:rsidRPr="00604484" w:rsidRDefault="009E41F1" w:rsidP="009E41F1">
      <w:pPr>
        <w:widowControl/>
        <w:numPr>
          <w:ilvl w:val="0"/>
          <w:numId w:val="29"/>
        </w:numPr>
        <w:suppressAutoHyphens w:val="0"/>
        <w:spacing w:line="276" w:lineRule="auto"/>
        <w:jc w:val="both"/>
      </w:pPr>
      <w:r w:rsidRPr="00604484">
        <w:rPr>
          <w:color w:val="000000"/>
        </w:rPr>
        <w:t>формировать научный тип мышления, применять научную терминологию, ключевые понятия и методы социальных наук;</w:t>
      </w:r>
    </w:p>
    <w:p w:rsidR="009E41F1" w:rsidRPr="00604484" w:rsidRDefault="009E41F1" w:rsidP="009E41F1">
      <w:pPr>
        <w:widowControl/>
        <w:numPr>
          <w:ilvl w:val="0"/>
          <w:numId w:val="29"/>
        </w:numPr>
        <w:suppressAutoHyphens w:val="0"/>
        <w:spacing w:line="276" w:lineRule="auto"/>
        <w:jc w:val="both"/>
      </w:pPr>
      <w:r w:rsidRPr="00604484">
        <w:rPr>
          <w:color w:val="000000"/>
        </w:rPr>
        <w:t>ставить и формулировать собственные задачи в образовательной деятельности и жизненных ситуациях;</w:t>
      </w:r>
    </w:p>
    <w:p w:rsidR="009E41F1" w:rsidRPr="00604484" w:rsidRDefault="009E41F1" w:rsidP="009E41F1">
      <w:pPr>
        <w:widowControl/>
        <w:numPr>
          <w:ilvl w:val="0"/>
          <w:numId w:val="29"/>
        </w:numPr>
        <w:suppressAutoHyphens w:val="0"/>
        <w:spacing w:line="276" w:lineRule="auto"/>
        <w:jc w:val="both"/>
      </w:pPr>
      <w:r w:rsidRPr="00604484">
        <w:rPr>
          <w:color w:val="000000"/>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9E41F1" w:rsidRPr="00604484" w:rsidRDefault="009E41F1" w:rsidP="009E41F1">
      <w:pPr>
        <w:widowControl/>
        <w:numPr>
          <w:ilvl w:val="0"/>
          <w:numId w:val="29"/>
        </w:numPr>
        <w:suppressAutoHyphens w:val="0"/>
        <w:spacing w:line="276" w:lineRule="auto"/>
        <w:jc w:val="both"/>
      </w:pPr>
      <w:r w:rsidRPr="00604484">
        <w:rPr>
          <w:color w:val="000000"/>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9E41F1" w:rsidRPr="00604484" w:rsidRDefault="009E41F1" w:rsidP="009E41F1">
      <w:pPr>
        <w:widowControl/>
        <w:numPr>
          <w:ilvl w:val="0"/>
          <w:numId w:val="29"/>
        </w:numPr>
        <w:suppressAutoHyphens w:val="0"/>
        <w:spacing w:line="276" w:lineRule="auto"/>
        <w:jc w:val="both"/>
      </w:pPr>
      <w:r w:rsidRPr="00604484">
        <w:rPr>
          <w:color w:val="000000"/>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9E41F1" w:rsidRPr="00604484" w:rsidRDefault="009E41F1" w:rsidP="009E41F1">
      <w:pPr>
        <w:widowControl/>
        <w:numPr>
          <w:ilvl w:val="0"/>
          <w:numId w:val="29"/>
        </w:numPr>
        <w:suppressAutoHyphens w:val="0"/>
        <w:spacing w:line="276" w:lineRule="auto"/>
        <w:jc w:val="both"/>
      </w:pPr>
      <w:r w:rsidRPr="00604484">
        <w:rPr>
          <w:color w:val="000000"/>
        </w:rPr>
        <w:t>уметь переносить знания об общественных объектах, явлениях и процессах в познавательную и практическую области жизнедеятельности;</w:t>
      </w:r>
    </w:p>
    <w:p w:rsidR="009E41F1" w:rsidRPr="00604484" w:rsidRDefault="009E41F1" w:rsidP="009E41F1">
      <w:pPr>
        <w:widowControl/>
        <w:numPr>
          <w:ilvl w:val="0"/>
          <w:numId w:val="29"/>
        </w:numPr>
        <w:suppressAutoHyphens w:val="0"/>
        <w:spacing w:line="276" w:lineRule="auto"/>
        <w:jc w:val="both"/>
      </w:pPr>
      <w:r w:rsidRPr="00604484">
        <w:rPr>
          <w:color w:val="000000"/>
        </w:rPr>
        <w:t>уметь интегрировать знания из разных предметных областей;</w:t>
      </w:r>
    </w:p>
    <w:p w:rsidR="009E41F1" w:rsidRPr="00604484" w:rsidRDefault="009E41F1" w:rsidP="009E41F1">
      <w:pPr>
        <w:widowControl/>
        <w:numPr>
          <w:ilvl w:val="0"/>
          <w:numId w:val="29"/>
        </w:numPr>
        <w:suppressAutoHyphens w:val="0"/>
        <w:spacing w:line="276" w:lineRule="auto"/>
        <w:jc w:val="both"/>
      </w:pPr>
      <w:r w:rsidRPr="00604484">
        <w:rPr>
          <w:color w:val="000000"/>
        </w:rPr>
        <w:t>выдвигать новые идеи, предлагать оригинальные подходы и решения;</w:t>
      </w:r>
    </w:p>
    <w:p w:rsidR="009E41F1" w:rsidRPr="00604484" w:rsidRDefault="009E41F1" w:rsidP="009E41F1">
      <w:pPr>
        <w:widowControl/>
        <w:numPr>
          <w:ilvl w:val="0"/>
          <w:numId w:val="29"/>
        </w:numPr>
        <w:suppressAutoHyphens w:val="0"/>
        <w:spacing w:line="276" w:lineRule="auto"/>
        <w:jc w:val="both"/>
      </w:pPr>
      <w:r w:rsidRPr="00604484">
        <w:rPr>
          <w:color w:val="000000"/>
        </w:rPr>
        <w:t>ставить проблемы и задачи, допускающие альтернативные решения.</w:t>
      </w:r>
    </w:p>
    <w:p w:rsidR="009E41F1" w:rsidRPr="00604484" w:rsidRDefault="009E41F1" w:rsidP="009E41F1">
      <w:pPr>
        <w:ind w:firstLine="600"/>
        <w:jc w:val="both"/>
      </w:pPr>
      <w:r w:rsidRPr="00604484">
        <w:rPr>
          <w:i/>
          <w:color w:val="000000"/>
        </w:rPr>
        <w:t>Работа с информацией:</w:t>
      </w:r>
    </w:p>
    <w:p w:rsidR="009E41F1" w:rsidRPr="00604484" w:rsidRDefault="009E41F1" w:rsidP="009E41F1">
      <w:pPr>
        <w:widowControl/>
        <w:numPr>
          <w:ilvl w:val="0"/>
          <w:numId w:val="30"/>
        </w:numPr>
        <w:suppressAutoHyphens w:val="0"/>
        <w:spacing w:line="276" w:lineRule="auto"/>
        <w:jc w:val="both"/>
      </w:pPr>
      <w:r w:rsidRPr="00604484">
        <w:rPr>
          <w:color w:val="000000"/>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E41F1" w:rsidRPr="00604484" w:rsidRDefault="009E41F1" w:rsidP="009E41F1">
      <w:pPr>
        <w:widowControl/>
        <w:numPr>
          <w:ilvl w:val="0"/>
          <w:numId w:val="30"/>
        </w:numPr>
        <w:suppressAutoHyphens w:val="0"/>
        <w:spacing w:line="276" w:lineRule="auto"/>
        <w:jc w:val="both"/>
      </w:pPr>
      <w:r w:rsidRPr="00604484">
        <w:rPr>
          <w:color w:val="000000"/>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9E41F1" w:rsidRPr="00604484" w:rsidRDefault="009E41F1" w:rsidP="009E41F1">
      <w:pPr>
        <w:widowControl/>
        <w:numPr>
          <w:ilvl w:val="0"/>
          <w:numId w:val="30"/>
        </w:numPr>
        <w:suppressAutoHyphens w:val="0"/>
        <w:spacing w:line="276" w:lineRule="auto"/>
        <w:jc w:val="both"/>
      </w:pPr>
      <w:r w:rsidRPr="00604484">
        <w:rPr>
          <w:color w:val="000000"/>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9E41F1" w:rsidRPr="00604484" w:rsidRDefault="009E41F1" w:rsidP="009E41F1">
      <w:pPr>
        <w:widowControl/>
        <w:numPr>
          <w:ilvl w:val="0"/>
          <w:numId w:val="30"/>
        </w:numPr>
        <w:suppressAutoHyphens w:val="0"/>
        <w:spacing w:line="276" w:lineRule="auto"/>
        <w:jc w:val="both"/>
      </w:pPr>
      <w:r w:rsidRPr="00604484">
        <w:rPr>
          <w:color w:val="000000"/>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E41F1" w:rsidRPr="00604484" w:rsidRDefault="009E41F1" w:rsidP="009E41F1">
      <w:pPr>
        <w:widowControl/>
        <w:numPr>
          <w:ilvl w:val="0"/>
          <w:numId w:val="30"/>
        </w:numPr>
        <w:suppressAutoHyphens w:val="0"/>
        <w:spacing w:line="276" w:lineRule="auto"/>
        <w:jc w:val="both"/>
      </w:pPr>
      <w:r w:rsidRPr="00604484">
        <w:rPr>
          <w:color w:val="000000"/>
        </w:rPr>
        <w:t>владеть навыками распознавания и защиты информации, информационной безопасности личности.</w:t>
      </w:r>
    </w:p>
    <w:p w:rsidR="009E41F1" w:rsidRPr="00604484" w:rsidRDefault="009E41F1" w:rsidP="009E41F1">
      <w:pPr>
        <w:widowControl/>
        <w:numPr>
          <w:ilvl w:val="0"/>
          <w:numId w:val="31"/>
        </w:numPr>
        <w:suppressAutoHyphens w:val="0"/>
        <w:spacing w:line="276" w:lineRule="auto"/>
        <w:jc w:val="both"/>
      </w:pPr>
      <w:r w:rsidRPr="00604484">
        <w:rPr>
          <w:b/>
          <w:color w:val="000000"/>
        </w:rPr>
        <w:t>Овладение универсальными коммуникативными действиями</w:t>
      </w:r>
    </w:p>
    <w:p w:rsidR="009E41F1" w:rsidRPr="00604484" w:rsidRDefault="009E41F1" w:rsidP="009E41F1">
      <w:pPr>
        <w:ind w:firstLine="600"/>
        <w:jc w:val="both"/>
      </w:pPr>
      <w:r w:rsidRPr="00604484">
        <w:rPr>
          <w:i/>
          <w:color w:val="000000"/>
        </w:rPr>
        <w:t>Общение:</w:t>
      </w:r>
    </w:p>
    <w:p w:rsidR="009E41F1" w:rsidRPr="00604484" w:rsidRDefault="009E41F1" w:rsidP="009E41F1">
      <w:pPr>
        <w:widowControl/>
        <w:numPr>
          <w:ilvl w:val="0"/>
          <w:numId w:val="32"/>
        </w:numPr>
        <w:suppressAutoHyphens w:val="0"/>
        <w:spacing w:line="276" w:lineRule="auto"/>
        <w:jc w:val="both"/>
      </w:pPr>
      <w:r w:rsidRPr="00604484">
        <w:rPr>
          <w:color w:val="000000"/>
        </w:rPr>
        <w:t>осуществлять коммуникации во всех сферах жизни;</w:t>
      </w:r>
    </w:p>
    <w:p w:rsidR="009E41F1" w:rsidRPr="00604484" w:rsidRDefault="009E41F1" w:rsidP="009E41F1">
      <w:pPr>
        <w:widowControl/>
        <w:numPr>
          <w:ilvl w:val="0"/>
          <w:numId w:val="32"/>
        </w:numPr>
        <w:suppressAutoHyphens w:val="0"/>
        <w:spacing w:line="276" w:lineRule="auto"/>
        <w:jc w:val="both"/>
      </w:pPr>
      <w:r w:rsidRPr="00604484">
        <w:rPr>
          <w:color w:val="000000"/>
        </w:rPr>
        <w:lastRenderedPageBreak/>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9E41F1" w:rsidRPr="00604484" w:rsidRDefault="009E41F1" w:rsidP="009E41F1">
      <w:pPr>
        <w:widowControl/>
        <w:numPr>
          <w:ilvl w:val="0"/>
          <w:numId w:val="32"/>
        </w:numPr>
        <w:suppressAutoHyphens w:val="0"/>
        <w:spacing w:line="276" w:lineRule="auto"/>
        <w:jc w:val="both"/>
      </w:pPr>
      <w:r w:rsidRPr="00604484">
        <w:rPr>
          <w:color w:val="000000"/>
        </w:rPr>
        <w:t>владеть различными способами общения и взаимодействия; аргументированно вести диалог, уметь смягчать конфликтные ситуации;</w:t>
      </w:r>
    </w:p>
    <w:p w:rsidR="009E41F1" w:rsidRPr="00604484" w:rsidRDefault="009E41F1" w:rsidP="009E41F1">
      <w:pPr>
        <w:widowControl/>
        <w:numPr>
          <w:ilvl w:val="0"/>
          <w:numId w:val="32"/>
        </w:numPr>
        <w:suppressAutoHyphens w:val="0"/>
        <w:spacing w:line="276" w:lineRule="auto"/>
        <w:jc w:val="both"/>
      </w:pPr>
      <w:r w:rsidRPr="00604484">
        <w:rPr>
          <w:color w:val="000000"/>
        </w:rPr>
        <w:t>развернуто и логично излагать свою точку зрения с использованием языковых средств.</w:t>
      </w:r>
    </w:p>
    <w:p w:rsidR="009E41F1" w:rsidRPr="00604484" w:rsidRDefault="009E41F1" w:rsidP="009E41F1">
      <w:pPr>
        <w:ind w:firstLine="600"/>
        <w:jc w:val="both"/>
      </w:pPr>
      <w:r w:rsidRPr="00604484">
        <w:rPr>
          <w:i/>
          <w:color w:val="000000"/>
        </w:rPr>
        <w:t>Совместная деятельность:</w:t>
      </w:r>
    </w:p>
    <w:p w:rsidR="009E41F1" w:rsidRPr="00604484" w:rsidRDefault="009E41F1" w:rsidP="009E41F1">
      <w:pPr>
        <w:widowControl/>
        <w:numPr>
          <w:ilvl w:val="0"/>
          <w:numId w:val="33"/>
        </w:numPr>
        <w:suppressAutoHyphens w:val="0"/>
        <w:spacing w:line="276" w:lineRule="auto"/>
        <w:jc w:val="both"/>
      </w:pPr>
      <w:r w:rsidRPr="00604484">
        <w:rPr>
          <w:color w:val="000000"/>
        </w:rPr>
        <w:t>понимать и использовать преимущества командной и индивидуальной работы;</w:t>
      </w:r>
    </w:p>
    <w:p w:rsidR="009E41F1" w:rsidRPr="00604484" w:rsidRDefault="009E41F1" w:rsidP="009E41F1">
      <w:pPr>
        <w:widowControl/>
        <w:numPr>
          <w:ilvl w:val="0"/>
          <w:numId w:val="33"/>
        </w:numPr>
        <w:suppressAutoHyphens w:val="0"/>
        <w:spacing w:line="276" w:lineRule="auto"/>
        <w:jc w:val="both"/>
      </w:pPr>
      <w:r w:rsidRPr="00604484">
        <w:rPr>
          <w:color w:val="000000"/>
        </w:rPr>
        <w:t>выбирать тематику и методы совместных действий с учетом общих интересов и возможностей каждого члена коллектива;</w:t>
      </w:r>
    </w:p>
    <w:p w:rsidR="009E41F1" w:rsidRPr="00604484" w:rsidRDefault="009E41F1" w:rsidP="009E41F1">
      <w:pPr>
        <w:widowControl/>
        <w:numPr>
          <w:ilvl w:val="0"/>
          <w:numId w:val="33"/>
        </w:numPr>
        <w:suppressAutoHyphens w:val="0"/>
        <w:spacing w:line="276" w:lineRule="auto"/>
        <w:jc w:val="both"/>
      </w:pPr>
      <w:r w:rsidRPr="00604484">
        <w:rPr>
          <w:color w:val="000000"/>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9E41F1" w:rsidRPr="00604484" w:rsidRDefault="009E41F1" w:rsidP="009E41F1">
      <w:pPr>
        <w:widowControl/>
        <w:numPr>
          <w:ilvl w:val="0"/>
          <w:numId w:val="33"/>
        </w:numPr>
        <w:suppressAutoHyphens w:val="0"/>
        <w:spacing w:line="276" w:lineRule="auto"/>
        <w:jc w:val="both"/>
      </w:pPr>
      <w:r w:rsidRPr="00604484">
        <w:rPr>
          <w:color w:val="000000"/>
        </w:rPr>
        <w:t>оценивать качество своего вклада и вклада каждого участника команды в общий результат по разработанным критериям;</w:t>
      </w:r>
    </w:p>
    <w:p w:rsidR="009E41F1" w:rsidRPr="00604484" w:rsidRDefault="009E41F1" w:rsidP="009E41F1">
      <w:pPr>
        <w:widowControl/>
        <w:numPr>
          <w:ilvl w:val="0"/>
          <w:numId w:val="33"/>
        </w:numPr>
        <w:suppressAutoHyphens w:val="0"/>
        <w:spacing w:line="276" w:lineRule="auto"/>
        <w:jc w:val="both"/>
      </w:pPr>
      <w:r w:rsidRPr="00604484">
        <w:rPr>
          <w:color w:val="000000"/>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9E41F1" w:rsidRPr="00604484" w:rsidRDefault="009E41F1" w:rsidP="009E41F1">
      <w:pPr>
        <w:widowControl/>
        <w:numPr>
          <w:ilvl w:val="0"/>
          <w:numId w:val="33"/>
        </w:numPr>
        <w:suppressAutoHyphens w:val="0"/>
        <w:spacing w:line="276" w:lineRule="auto"/>
        <w:jc w:val="both"/>
      </w:pPr>
      <w:r w:rsidRPr="00604484">
        <w:rPr>
          <w:color w:val="000000"/>
        </w:rPr>
        <w:t>осуществлять позитивное стратегическое поведение в различных ситуациях, проявлять творчество и воображение, быть инициативным.</w:t>
      </w:r>
    </w:p>
    <w:p w:rsidR="009E41F1" w:rsidRPr="00604484" w:rsidRDefault="009E41F1" w:rsidP="009E41F1">
      <w:pPr>
        <w:widowControl/>
        <w:numPr>
          <w:ilvl w:val="0"/>
          <w:numId w:val="34"/>
        </w:numPr>
        <w:suppressAutoHyphens w:val="0"/>
        <w:spacing w:line="276" w:lineRule="auto"/>
        <w:jc w:val="both"/>
      </w:pPr>
      <w:r w:rsidRPr="00604484">
        <w:rPr>
          <w:b/>
          <w:color w:val="000000"/>
        </w:rPr>
        <w:t>Овладение универсальными регулятивными действиями</w:t>
      </w:r>
    </w:p>
    <w:p w:rsidR="009E41F1" w:rsidRPr="00604484" w:rsidRDefault="009E41F1" w:rsidP="009E41F1">
      <w:pPr>
        <w:ind w:firstLine="600"/>
        <w:jc w:val="both"/>
      </w:pPr>
      <w:r w:rsidRPr="00604484">
        <w:rPr>
          <w:i/>
          <w:color w:val="000000"/>
        </w:rPr>
        <w:t>Самоорганизация:</w:t>
      </w:r>
    </w:p>
    <w:p w:rsidR="009E41F1" w:rsidRPr="00604484" w:rsidRDefault="009E41F1" w:rsidP="009E41F1">
      <w:pPr>
        <w:widowControl/>
        <w:numPr>
          <w:ilvl w:val="0"/>
          <w:numId w:val="35"/>
        </w:numPr>
        <w:suppressAutoHyphens w:val="0"/>
        <w:spacing w:line="276" w:lineRule="auto"/>
        <w:jc w:val="both"/>
      </w:pPr>
      <w:r w:rsidRPr="00604484">
        <w:rPr>
          <w:color w:val="000000"/>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9E41F1" w:rsidRPr="00604484" w:rsidRDefault="009E41F1" w:rsidP="009E41F1">
      <w:pPr>
        <w:widowControl/>
        <w:numPr>
          <w:ilvl w:val="0"/>
          <w:numId w:val="35"/>
        </w:numPr>
        <w:suppressAutoHyphens w:val="0"/>
        <w:spacing w:line="276" w:lineRule="auto"/>
        <w:jc w:val="both"/>
      </w:pPr>
      <w:r w:rsidRPr="00604484">
        <w:rPr>
          <w:color w:val="000000"/>
        </w:rPr>
        <w:t>самостоятельно составлять план решения проблемы с учетом имеющихся ресурсов, собственных возможностей и предпочтений;</w:t>
      </w:r>
    </w:p>
    <w:p w:rsidR="009E41F1" w:rsidRPr="00604484" w:rsidRDefault="009E41F1" w:rsidP="009E41F1">
      <w:pPr>
        <w:widowControl/>
        <w:numPr>
          <w:ilvl w:val="0"/>
          <w:numId w:val="35"/>
        </w:numPr>
        <w:suppressAutoHyphens w:val="0"/>
        <w:spacing w:line="276" w:lineRule="auto"/>
        <w:jc w:val="both"/>
      </w:pPr>
      <w:r w:rsidRPr="00604484">
        <w:rPr>
          <w:color w:val="000000"/>
        </w:rPr>
        <w:t>давать оценку новым ситуациям, возникающим в познавательной и практической деятельности, в межличностных отношениях;</w:t>
      </w:r>
    </w:p>
    <w:p w:rsidR="009E41F1" w:rsidRPr="00604484" w:rsidRDefault="009E41F1" w:rsidP="009E41F1">
      <w:pPr>
        <w:widowControl/>
        <w:numPr>
          <w:ilvl w:val="0"/>
          <w:numId w:val="35"/>
        </w:numPr>
        <w:suppressAutoHyphens w:val="0"/>
        <w:spacing w:line="276" w:lineRule="auto"/>
        <w:jc w:val="both"/>
      </w:pPr>
      <w:r w:rsidRPr="00604484">
        <w:rPr>
          <w:color w:val="000000"/>
        </w:rPr>
        <w:t>расширять рамки учебного предмета на основе личных предпочтений;</w:t>
      </w:r>
    </w:p>
    <w:p w:rsidR="009E41F1" w:rsidRPr="00604484" w:rsidRDefault="009E41F1" w:rsidP="009E41F1">
      <w:pPr>
        <w:widowControl/>
        <w:numPr>
          <w:ilvl w:val="0"/>
          <w:numId w:val="35"/>
        </w:numPr>
        <w:suppressAutoHyphens w:val="0"/>
        <w:spacing w:line="276" w:lineRule="auto"/>
        <w:jc w:val="both"/>
      </w:pPr>
      <w:r w:rsidRPr="00604484">
        <w:rPr>
          <w:color w:val="000000"/>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9E41F1" w:rsidRPr="00604484" w:rsidRDefault="009E41F1" w:rsidP="009E41F1">
      <w:pPr>
        <w:widowControl/>
        <w:numPr>
          <w:ilvl w:val="0"/>
          <w:numId w:val="35"/>
        </w:numPr>
        <w:suppressAutoHyphens w:val="0"/>
        <w:spacing w:line="276" w:lineRule="auto"/>
        <w:jc w:val="both"/>
      </w:pPr>
      <w:r w:rsidRPr="00604484">
        <w:rPr>
          <w:color w:val="000000"/>
        </w:rPr>
        <w:t>оценивать приобретенный опыт;</w:t>
      </w:r>
    </w:p>
    <w:p w:rsidR="009E41F1" w:rsidRPr="00604484" w:rsidRDefault="009E41F1" w:rsidP="009E41F1">
      <w:pPr>
        <w:widowControl/>
        <w:numPr>
          <w:ilvl w:val="0"/>
          <w:numId w:val="35"/>
        </w:numPr>
        <w:suppressAutoHyphens w:val="0"/>
        <w:spacing w:line="276" w:lineRule="auto"/>
        <w:jc w:val="both"/>
      </w:pPr>
      <w:r w:rsidRPr="00604484">
        <w:rPr>
          <w:color w:val="000000"/>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E41F1" w:rsidRPr="00604484" w:rsidRDefault="009E41F1" w:rsidP="009E41F1">
      <w:pPr>
        <w:ind w:firstLine="600"/>
        <w:jc w:val="both"/>
      </w:pPr>
      <w:r w:rsidRPr="00604484">
        <w:rPr>
          <w:i/>
          <w:color w:val="000000"/>
        </w:rPr>
        <w:t>Самоконтроль:</w:t>
      </w:r>
    </w:p>
    <w:p w:rsidR="009E41F1" w:rsidRPr="00604484" w:rsidRDefault="009E41F1" w:rsidP="009E41F1">
      <w:pPr>
        <w:widowControl/>
        <w:numPr>
          <w:ilvl w:val="0"/>
          <w:numId w:val="36"/>
        </w:numPr>
        <w:suppressAutoHyphens w:val="0"/>
        <w:spacing w:line="276" w:lineRule="auto"/>
        <w:jc w:val="both"/>
      </w:pPr>
      <w:r w:rsidRPr="00604484">
        <w:rPr>
          <w:color w:val="000000"/>
        </w:rPr>
        <w:t>давать оценку новым ситуациям, вносить коррективы в деятельность, оценивать соответствие результатов целям;</w:t>
      </w:r>
    </w:p>
    <w:p w:rsidR="009E41F1" w:rsidRPr="00604484" w:rsidRDefault="009E41F1" w:rsidP="009E41F1">
      <w:pPr>
        <w:widowControl/>
        <w:numPr>
          <w:ilvl w:val="0"/>
          <w:numId w:val="36"/>
        </w:numPr>
        <w:suppressAutoHyphens w:val="0"/>
        <w:spacing w:line="276" w:lineRule="auto"/>
        <w:jc w:val="both"/>
      </w:pPr>
      <w:r w:rsidRPr="00604484">
        <w:rPr>
          <w:color w:val="000000"/>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9E41F1" w:rsidRPr="00604484" w:rsidRDefault="009E41F1" w:rsidP="009E41F1">
      <w:pPr>
        <w:widowControl/>
        <w:numPr>
          <w:ilvl w:val="0"/>
          <w:numId w:val="36"/>
        </w:numPr>
        <w:suppressAutoHyphens w:val="0"/>
        <w:spacing w:line="276" w:lineRule="auto"/>
        <w:jc w:val="both"/>
      </w:pPr>
      <w:r w:rsidRPr="00604484">
        <w:rPr>
          <w:color w:val="000000"/>
        </w:rPr>
        <w:t>уметь оценивать риски и своевременно принимать решения по их снижению;</w:t>
      </w:r>
    </w:p>
    <w:p w:rsidR="009E41F1" w:rsidRPr="00604484" w:rsidRDefault="009E41F1" w:rsidP="009E41F1">
      <w:pPr>
        <w:widowControl/>
        <w:numPr>
          <w:ilvl w:val="0"/>
          <w:numId w:val="36"/>
        </w:numPr>
        <w:suppressAutoHyphens w:val="0"/>
        <w:spacing w:line="276" w:lineRule="auto"/>
        <w:jc w:val="both"/>
      </w:pPr>
      <w:r w:rsidRPr="00604484">
        <w:rPr>
          <w:color w:val="000000"/>
        </w:rPr>
        <w:t>принимать мотивы и аргументы других при анализе результатов деятельности.</w:t>
      </w:r>
    </w:p>
    <w:p w:rsidR="009E41F1" w:rsidRPr="00604484" w:rsidRDefault="009E41F1" w:rsidP="009E41F1">
      <w:pPr>
        <w:ind w:firstLine="600"/>
        <w:jc w:val="both"/>
      </w:pPr>
      <w:r w:rsidRPr="00604484">
        <w:rPr>
          <w:i/>
          <w:color w:val="000000"/>
        </w:rPr>
        <w:t>Принятие себя и других:</w:t>
      </w:r>
    </w:p>
    <w:p w:rsidR="009E41F1" w:rsidRPr="00604484" w:rsidRDefault="009E41F1" w:rsidP="009E41F1">
      <w:pPr>
        <w:widowControl/>
        <w:numPr>
          <w:ilvl w:val="0"/>
          <w:numId w:val="37"/>
        </w:numPr>
        <w:suppressAutoHyphens w:val="0"/>
        <w:spacing w:line="276" w:lineRule="auto"/>
        <w:jc w:val="both"/>
      </w:pPr>
      <w:r w:rsidRPr="00604484">
        <w:rPr>
          <w:color w:val="000000"/>
        </w:rPr>
        <w:t>принимать себя, понимая свои недостатки и достоинства;</w:t>
      </w:r>
    </w:p>
    <w:p w:rsidR="009E41F1" w:rsidRPr="00604484" w:rsidRDefault="009E41F1" w:rsidP="009E41F1">
      <w:pPr>
        <w:widowControl/>
        <w:numPr>
          <w:ilvl w:val="0"/>
          <w:numId w:val="37"/>
        </w:numPr>
        <w:suppressAutoHyphens w:val="0"/>
        <w:spacing w:line="276" w:lineRule="auto"/>
        <w:jc w:val="both"/>
      </w:pPr>
      <w:r w:rsidRPr="00604484">
        <w:rPr>
          <w:color w:val="000000"/>
        </w:rPr>
        <w:t>принимать мотивы и аргументы других при анализе результатов деятельности;</w:t>
      </w:r>
    </w:p>
    <w:p w:rsidR="009E41F1" w:rsidRPr="00604484" w:rsidRDefault="009E41F1" w:rsidP="009E41F1">
      <w:pPr>
        <w:widowControl/>
        <w:numPr>
          <w:ilvl w:val="0"/>
          <w:numId w:val="37"/>
        </w:numPr>
        <w:suppressAutoHyphens w:val="0"/>
        <w:spacing w:line="276" w:lineRule="auto"/>
        <w:jc w:val="both"/>
      </w:pPr>
      <w:r w:rsidRPr="00604484">
        <w:rPr>
          <w:color w:val="000000"/>
        </w:rPr>
        <w:t>признавать свое право и право других на ошибки;</w:t>
      </w:r>
    </w:p>
    <w:p w:rsidR="009E41F1" w:rsidRPr="00604484" w:rsidRDefault="009E41F1" w:rsidP="009E41F1">
      <w:pPr>
        <w:widowControl/>
        <w:numPr>
          <w:ilvl w:val="0"/>
          <w:numId w:val="37"/>
        </w:numPr>
        <w:suppressAutoHyphens w:val="0"/>
        <w:spacing w:line="276" w:lineRule="auto"/>
        <w:jc w:val="both"/>
      </w:pPr>
      <w:r w:rsidRPr="00604484">
        <w:rPr>
          <w:color w:val="000000"/>
        </w:rPr>
        <w:t>развивать способность понимать мир с позиции другого человека.</w:t>
      </w:r>
    </w:p>
    <w:p w:rsidR="009E41F1" w:rsidRPr="00604484" w:rsidRDefault="009E41F1" w:rsidP="009E41F1">
      <w:pPr>
        <w:pStyle w:val="a9"/>
        <w:ind w:left="960"/>
        <w:jc w:val="center"/>
        <w:rPr>
          <w:b/>
          <w:color w:val="000000"/>
        </w:rPr>
      </w:pPr>
    </w:p>
    <w:p w:rsidR="009E41F1" w:rsidRPr="00604484" w:rsidRDefault="009E41F1" w:rsidP="009E41F1">
      <w:pPr>
        <w:pStyle w:val="a9"/>
        <w:ind w:left="960"/>
        <w:jc w:val="center"/>
      </w:pPr>
      <w:r w:rsidRPr="00604484">
        <w:rPr>
          <w:b/>
          <w:color w:val="000000"/>
        </w:rPr>
        <w:t>ПРЕДМЕТНЫЕ РЕЗУЛЬТАТЫ</w:t>
      </w:r>
    </w:p>
    <w:p w:rsidR="008E7AEF" w:rsidRPr="00604484" w:rsidRDefault="008E7AEF" w:rsidP="009E41F1">
      <w:pPr>
        <w:widowControl/>
        <w:suppressAutoHyphens w:val="0"/>
        <w:jc w:val="center"/>
        <w:rPr>
          <w:b/>
        </w:rPr>
      </w:pPr>
    </w:p>
    <w:p w:rsidR="009E41F1" w:rsidRPr="00604484" w:rsidRDefault="009E41F1" w:rsidP="009E41F1">
      <w:pPr>
        <w:ind w:firstLine="600"/>
      </w:pPr>
      <w:r w:rsidRPr="00604484">
        <w:rPr>
          <w:b/>
          <w:color w:val="000000"/>
        </w:rPr>
        <w:t>11 КЛАСС</w:t>
      </w:r>
    </w:p>
    <w:p w:rsidR="009E41F1" w:rsidRPr="00604484" w:rsidRDefault="009E41F1" w:rsidP="009E41F1">
      <w:pPr>
        <w:ind w:firstLine="600"/>
      </w:pPr>
      <w:r w:rsidRPr="00604484">
        <w:rPr>
          <w:b/>
          <w:color w:val="000000"/>
        </w:rPr>
        <w:t>​</w:t>
      </w:r>
    </w:p>
    <w:p w:rsidR="009E41F1" w:rsidRPr="00604484" w:rsidRDefault="009E41F1" w:rsidP="009E41F1">
      <w:pPr>
        <w:ind w:firstLine="600"/>
        <w:jc w:val="both"/>
      </w:pPr>
      <w:r w:rsidRPr="00604484">
        <w:rPr>
          <w:color w:val="000000"/>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9E41F1" w:rsidRPr="00604484" w:rsidRDefault="009E41F1" w:rsidP="009E41F1">
      <w:pPr>
        <w:ind w:firstLine="600"/>
        <w:jc w:val="both"/>
      </w:pPr>
      <w:r w:rsidRPr="00604484">
        <w:rPr>
          <w:color w:val="000000"/>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9E41F1" w:rsidRPr="00604484" w:rsidRDefault="009E41F1" w:rsidP="009E41F1">
      <w:pPr>
        <w:ind w:firstLine="600"/>
        <w:jc w:val="both"/>
      </w:pPr>
      <w:r w:rsidRPr="00604484">
        <w:rPr>
          <w:color w:val="000000"/>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9E41F1" w:rsidRPr="00604484" w:rsidRDefault="009E41F1" w:rsidP="009E41F1">
      <w:pPr>
        <w:ind w:firstLine="600"/>
        <w:jc w:val="both"/>
      </w:pPr>
      <w:r w:rsidRPr="00604484">
        <w:rPr>
          <w:color w:val="000000"/>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9E41F1" w:rsidRPr="00604484" w:rsidRDefault="009E41F1" w:rsidP="009E41F1">
      <w:pPr>
        <w:ind w:firstLine="600"/>
        <w:jc w:val="both"/>
      </w:pPr>
      <w:r w:rsidRPr="00604484">
        <w:rPr>
          <w:color w:val="000000"/>
        </w:rPr>
        <w:t xml:space="preserve">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w:t>
      </w:r>
      <w:r w:rsidRPr="00604484">
        <w:rPr>
          <w:color w:val="000000"/>
        </w:rPr>
        <w:lastRenderedPageBreak/>
        <w:t>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9E41F1" w:rsidRPr="00604484" w:rsidRDefault="009E41F1" w:rsidP="009E41F1">
      <w:pPr>
        <w:ind w:firstLine="600"/>
        <w:jc w:val="both"/>
      </w:pPr>
      <w:r w:rsidRPr="00604484">
        <w:rPr>
          <w:color w:val="000000"/>
        </w:rPr>
        <w:t>определять различные смыслы многозначных понятий, в том числе: власть, социальная справедливость, социальный институт;</w:t>
      </w:r>
    </w:p>
    <w:p w:rsidR="009E41F1" w:rsidRPr="00604484" w:rsidRDefault="009E41F1" w:rsidP="009E41F1">
      <w:pPr>
        <w:ind w:firstLine="600"/>
        <w:jc w:val="both"/>
      </w:pPr>
      <w:r w:rsidRPr="00604484">
        <w:rPr>
          <w:color w:val="000000"/>
          <w:spacing w:val="-3"/>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9E41F1" w:rsidRPr="00604484" w:rsidRDefault="009E41F1" w:rsidP="009E41F1">
      <w:pPr>
        <w:ind w:firstLine="600"/>
        <w:jc w:val="both"/>
      </w:pPr>
      <w:r w:rsidRPr="00604484">
        <w:rPr>
          <w:color w:val="000000"/>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9E41F1" w:rsidRPr="00604484" w:rsidRDefault="009E41F1" w:rsidP="009E41F1">
      <w:pPr>
        <w:ind w:firstLine="600"/>
        <w:jc w:val="both"/>
      </w:pPr>
      <w:r w:rsidRPr="00604484">
        <w:rPr>
          <w:color w:val="000000"/>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9E41F1" w:rsidRPr="00604484" w:rsidRDefault="009E41F1" w:rsidP="009E41F1">
      <w:pPr>
        <w:ind w:firstLine="600"/>
        <w:jc w:val="both"/>
      </w:pPr>
      <w:r w:rsidRPr="00604484">
        <w:rPr>
          <w:color w:val="000000"/>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9E41F1" w:rsidRPr="00604484" w:rsidRDefault="009E41F1" w:rsidP="009E41F1">
      <w:pPr>
        <w:ind w:firstLine="600"/>
        <w:jc w:val="both"/>
      </w:pPr>
      <w:r w:rsidRPr="00604484">
        <w:rPr>
          <w:color w:val="000000"/>
          <w:spacing w:val="-2"/>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9E41F1" w:rsidRPr="00604484" w:rsidRDefault="009E41F1" w:rsidP="009E41F1">
      <w:pPr>
        <w:ind w:firstLine="600"/>
        <w:jc w:val="both"/>
      </w:pPr>
      <w:r w:rsidRPr="00604484">
        <w:rPr>
          <w:color w:val="000000"/>
        </w:rPr>
        <w:t>отражать связи социальных объектов и явлений с помощью различных знаковых систем, в том числе в таблицах, схемах, диаграммах, графиках.</w:t>
      </w:r>
    </w:p>
    <w:p w:rsidR="009E41F1" w:rsidRPr="00604484" w:rsidRDefault="009E41F1" w:rsidP="009E41F1">
      <w:pPr>
        <w:ind w:firstLine="600"/>
        <w:jc w:val="both"/>
      </w:pPr>
      <w:r w:rsidRPr="00604484">
        <w:rPr>
          <w:color w:val="000000"/>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9E41F1" w:rsidRPr="00604484" w:rsidRDefault="009E41F1" w:rsidP="009E41F1">
      <w:pPr>
        <w:ind w:firstLine="600"/>
        <w:jc w:val="both"/>
      </w:pPr>
      <w:r w:rsidRPr="00604484">
        <w:rPr>
          <w:color w:val="000000"/>
        </w:rPr>
        <w:t xml:space="preserve">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w:t>
      </w:r>
      <w:r w:rsidRPr="00604484">
        <w:rPr>
          <w:color w:val="000000"/>
        </w:rPr>
        <w:lastRenderedPageBreak/>
        <w:t>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9E41F1" w:rsidRPr="00604484" w:rsidRDefault="009E41F1" w:rsidP="009E41F1">
      <w:pPr>
        <w:ind w:firstLine="600"/>
        <w:jc w:val="both"/>
      </w:pPr>
      <w:r w:rsidRPr="00604484">
        <w:rPr>
          <w:color w:val="000000"/>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9E41F1" w:rsidRPr="00604484" w:rsidRDefault="009E41F1" w:rsidP="009E41F1">
      <w:pPr>
        <w:ind w:firstLine="600"/>
        <w:jc w:val="both"/>
      </w:pPr>
      <w:r w:rsidRPr="00604484">
        <w:rPr>
          <w:color w:val="000000"/>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9E41F1" w:rsidRPr="00604484" w:rsidRDefault="009E41F1" w:rsidP="009E41F1">
      <w:pPr>
        <w:ind w:firstLine="600"/>
        <w:jc w:val="both"/>
      </w:pPr>
      <w:r w:rsidRPr="00604484">
        <w:rPr>
          <w:color w:val="000000"/>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9E41F1" w:rsidRPr="00604484" w:rsidRDefault="009E41F1" w:rsidP="009E41F1">
      <w:pPr>
        <w:ind w:firstLine="600"/>
        <w:jc w:val="both"/>
      </w:pPr>
      <w:r w:rsidRPr="00604484">
        <w:rPr>
          <w:color w:val="000000"/>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9E41F1" w:rsidRPr="00604484" w:rsidRDefault="009E41F1" w:rsidP="009E41F1">
      <w:pPr>
        <w:ind w:firstLine="600"/>
        <w:jc w:val="both"/>
      </w:pPr>
      <w:r w:rsidRPr="00604484">
        <w:rPr>
          <w:color w:val="000000"/>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9E41F1" w:rsidRPr="00604484" w:rsidRDefault="009E41F1" w:rsidP="009E41F1">
      <w:pPr>
        <w:ind w:firstLine="600"/>
        <w:jc w:val="both"/>
      </w:pPr>
      <w:r w:rsidRPr="00604484">
        <w:rPr>
          <w:color w:val="000000"/>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w:t>
      </w:r>
      <w:r w:rsidRPr="00604484">
        <w:rPr>
          <w:color w:val="000000"/>
        </w:rPr>
        <w:lastRenderedPageBreak/>
        <w:t>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9E41F1" w:rsidRPr="00604484" w:rsidRDefault="009E41F1" w:rsidP="009E41F1">
      <w:pPr>
        <w:ind w:firstLine="600"/>
        <w:jc w:val="both"/>
      </w:pPr>
      <w:r w:rsidRPr="00604484">
        <w:rPr>
          <w:color w:val="000000"/>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9E41F1" w:rsidRPr="00604484" w:rsidRDefault="009E41F1" w:rsidP="009E41F1">
      <w:pPr>
        <w:ind w:firstLine="600"/>
        <w:jc w:val="both"/>
      </w:pPr>
      <w:r w:rsidRPr="00604484">
        <w:rPr>
          <w:color w:val="000000"/>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9E41F1" w:rsidRPr="00604484" w:rsidRDefault="009E41F1" w:rsidP="009E41F1">
      <w:pPr>
        <w:ind w:firstLine="600"/>
        <w:jc w:val="both"/>
      </w:pPr>
      <w:r w:rsidRPr="00604484">
        <w:rPr>
          <w:color w:val="000000"/>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8E7AEF" w:rsidRPr="00604484" w:rsidRDefault="008E7AEF" w:rsidP="00F52C13">
      <w:pPr>
        <w:widowControl/>
        <w:suppressAutoHyphens w:val="0"/>
        <w:jc w:val="both"/>
        <w:rPr>
          <w:b/>
        </w:rPr>
      </w:pPr>
    </w:p>
    <w:p w:rsidR="008E7AEF" w:rsidRPr="00604484" w:rsidRDefault="008E7AEF" w:rsidP="00F52C13">
      <w:pPr>
        <w:widowControl/>
        <w:suppressAutoHyphens w:val="0"/>
        <w:jc w:val="both"/>
        <w:rPr>
          <w:b/>
        </w:rPr>
      </w:pPr>
    </w:p>
    <w:p w:rsidR="008E7AEF" w:rsidRPr="00604484" w:rsidRDefault="008E7AEF" w:rsidP="00F52C13">
      <w:pPr>
        <w:widowControl/>
        <w:suppressAutoHyphens w:val="0"/>
        <w:jc w:val="both"/>
        <w:rPr>
          <w:b/>
        </w:rPr>
      </w:pPr>
    </w:p>
    <w:p w:rsidR="008E7AEF" w:rsidRPr="00604484" w:rsidRDefault="008E7AEF" w:rsidP="00F52C13">
      <w:pPr>
        <w:widowControl/>
        <w:suppressAutoHyphens w:val="0"/>
        <w:jc w:val="both"/>
        <w:rPr>
          <w:b/>
        </w:rPr>
      </w:pPr>
    </w:p>
    <w:p w:rsidR="008E7AEF" w:rsidRPr="00604484" w:rsidRDefault="008E7AEF" w:rsidP="00F52C13">
      <w:pPr>
        <w:widowControl/>
        <w:suppressAutoHyphens w:val="0"/>
        <w:jc w:val="both"/>
        <w:rPr>
          <w:b/>
        </w:rPr>
      </w:pPr>
    </w:p>
    <w:p w:rsidR="008E7AEF" w:rsidRPr="00604484" w:rsidRDefault="008E7AEF" w:rsidP="00F52C13">
      <w:pPr>
        <w:widowControl/>
        <w:suppressAutoHyphens w:val="0"/>
        <w:jc w:val="both"/>
        <w:rPr>
          <w:b/>
        </w:rPr>
      </w:pPr>
    </w:p>
    <w:p w:rsidR="00184FF8" w:rsidRPr="00604484" w:rsidRDefault="00184FF8" w:rsidP="00184FF8">
      <w:pPr>
        <w:jc w:val="both"/>
        <w:rPr>
          <w:b/>
        </w:rPr>
      </w:pPr>
    </w:p>
    <w:p w:rsidR="00184FF8" w:rsidRPr="00604484" w:rsidRDefault="00184FF8" w:rsidP="007E1509">
      <w:pPr>
        <w:jc w:val="both"/>
      </w:pPr>
    </w:p>
    <w:p w:rsidR="00AF7021" w:rsidRPr="00604484" w:rsidRDefault="00AF7021" w:rsidP="007E1509">
      <w:pPr>
        <w:jc w:val="both"/>
      </w:pPr>
    </w:p>
    <w:p w:rsidR="00AF7021" w:rsidRPr="00604484" w:rsidRDefault="00AF7021" w:rsidP="007E1509">
      <w:pPr>
        <w:jc w:val="both"/>
      </w:pPr>
    </w:p>
    <w:p w:rsidR="00AF7021" w:rsidRPr="00604484" w:rsidRDefault="00AF7021" w:rsidP="007E1509">
      <w:pPr>
        <w:jc w:val="both"/>
      </w:pPr>
    </w:p>
    <w:p w:rsidR="00AF7021" w:rsidRPr="00604484" w:rsidRDefault="00AF7021" w:rsidP="007E1509">
      <w:pPr>
        <w:jc w:val="both"/>
      </w:pPr>
    </w:p>
    <w:p w:rsidR="00AF7021" w:rsidRPr="00604484" w:rsidRDefault="00AF7021" w:rsidP="007E1509">
      <w:pPr>
        <w:rPr>
          <w:b/>
        </w:rPr>
        <w:sectPr w:rsidR="00AF7021" w:rsidRPr="00604484" w:rsidSect="007D1E56">
          <w:footerReference w:type="default" r:id="rId7"/>
          <w:pgSz w:w="16838" w:h="11906" w:orient="landscape"/>
          <w:pgMar w:top="1134" w:right="1134" w:bottom="850" w:left="1134" w:header="708" w:footer="708" w:gutter="0"/>
          <w:cols w:space="708"/>
          <w:docGrid w:linePitch="360"/>
        </w:sectPr>
      </w:pPr>
    </w:p>
    <w:p w:rsidR="00AF7021" w:rsidRPr="00604484" w:rsidRDefault="009E41F1" w:rsidP="00AF7021">
      <w:pPr>
        <w:spacing w:before="240"/>
        <w:jc w:val="center"/>
        <w:rPr>
          <w:rFonts w:eastAsia="Times New Roman"/>
          <w:b/>
          <w:kern w:val="0"/>
          <w:lang w:eastAsia="ru-RU"/>
        </w:rPr>
      </w:pPr>
      <w:r w:rsidRPr="00604484">
        <w:rPr>
          <w:b/>
        </w:rPr>
        <w:lastRenderedPageBreak/>
        <w:t xml:space="preserve">              </w:t>
      </w:r>
      <w:r w:rsidRPr="00604484">
        <w:rPr>
          <w:rFonts w:eastAsia="Times New Roman"/>
          <w:b/>
          <w:kern w:val="0"/>
          <w:lang w:eastAsia="ru-RU"/>
        </w:rPr>
        <w:t xml:space="preserve"> ТЕМАТИЧЕСКОЕ ПЛАНИРОВАНИЕ 11 КЛАСС</w:t>
      </w:r>
    </w:p>
    <w:tbl>
      <w:tblPr>
        <w:tblStyle w:val="af"/>
        <w:tblW w:w="10740" w:type="dxa"/>
        <w:tblLook w:val="04A0"/>
      </w:tblPr>
      <w:tblGrid>
        <w:gridCol w:w="534"/>
        <w:gridCol w:w="3543"/>
        <w:gridCol w:w="1665"/>
        <w:gridCol w:w="1914"/>
        <w:gridCol w:w="3084"/>
      </w:tblGrid>
      <w:tr w:rsidR="00D72661" w:rsidRPr="00604484" w:rsidTr="00413BD7">
        <w:tc>
          <w:tcPr>
            <w:tcW w:w="534" w:type="dxa"/>
            <w:vMerge w:val="restart"/>
          </w:tcPr>
          <w:p w:rsidR="00D72661" w:rsidRPr="00604484" w:rsidRDefault="00D72661" w:rsidP="00AF7021">
            <w:pPr>
              <w:spacing w:before="240"/>
              <w:jc w:val="center"/>
              <w:rPr>
                <w:rFonts w:eastAsia="Times New Roman"/>
                <w:b/>
                <w:kern w:val="0"/>
                <w:sz w:val="24"/>
                <w:szCs w:val="24"/>
                <w:lang w:eastAsia="ru-RU"/>
              </w:rPr>
            </w:pPr>
            <w:r w:rsidRPr="00604484">
              <w:rPr>
                <w:rFonts w:eastAsia="Times New Roman"/>
                <w:b/>
                <w:kern w:val="0"/>
                <w:sz w:val="24"/>
                <w:szCs w:val="24"/>
                <w:lang w:eastAsia="ru-RU"/>
              </w:rPr>
              <w:t>№</w:t>
            </w:r>
          </w:p>
        </w:tc>
        <w:tc>
          <w:tcPr>
            <w:tcW w:w="3543" w:type="dxa"/>
            <w:vMerge w:val="restart"/>
          </w:tcPr>
          <w:p w:rsidR="00D72661" w:rsidRPr="00604484" w:rsidRDefault="00D72661" w:rsidP="00AF7021">
            <w:pPr>
              <w:spacing w:before="240"/>
              <w:jc w:val="center"/>
              <w:rPr>
                <w:rFonts w:eastAsia="Times New Roman"/>
                <w:b/>
                <w:kern w:val="0"/>
                <w:sz w:val="24"/>
                <w:szCs w:val="24"/>
                <w:lang w:eastAsia="ru-RU"/>
              </w:rPr>
            </w:pPr>
            <w:r w:rsidRPr="00604484">
              <w:rPr>
                <w:rFonts w:eastAsia="Times New Roman"/>
                <w:b/>
                <w:kern w:val="0"/>
                <w:sz w:val="24"/>
                <w:szCs w:val="24"/>
                <w:lang w:eastAsia="ru-RU"/>
              </w:rPr>
              <w:t xml:space="preserve">Наименование разделов и тема программы </w:t>
            </w:r>
          </w:p>
        </w:tc>
        <w:tc>
          <w:tcPr>
            <w:tcW w:w="3579" w:type="dxa"/>
            <w:gridSpan w:val="2"/>
          </w:tcPr>
          <w:p w:rsidR="00D72661" w:rsidRPr="00604484" w:rsidRDefault="00D72661" w:rsidP="00AF7021">
            <w:pPr>
              <w:spacing w:before="240"/>
              <w:jc w:val="center"/>
              <w:rPr>
                <w:rFonts w:eastAsia="Times New Roman"/>
                <w:b/>
                <w:kern w:val="0"/>
                <w:sz w:val="24"/>
                <w:szCs w:val="24"/>
                <w:lang w:eastAsia="ru-RU"/>
              </w:rPr>
            </w:pPr>
            <w:r w:rsidRPr="00604484">
              <w:rPr>
                <w:rFonts w:eastAsia="Times New Roman"/>
                <w:b/>
                <w:kern w:val="0"/>
                <w:sz w:val="24"/>
                <w:szCs w:val="24"/>
                <w:lang w:eastAsia="ru-RU"/>
              </w:rPr>
              <w:t>Кол-во часов</w:t>
            </w:r>
          </w:p>
        </w:tc>
        <w:tc>
          <w:tcPr>
            <w:tcW w:w="3084" w:type="dxa"/>
            <w:vMerge w:val="restart"/>
          </w:tcPr>
          <w:p w:rsidR="00D72661" w:rsidRPr="00604484" w:rsidRDefault="00D72661" w:rsidP="00AF7021">
            <w:pPr>
              <w:spacing w:before="240"/>
              <w:jc w:val="center"/>
              <w:rPr>
                <w:rFonts w:eastAsia="Times New Roman"/>
                <w:b/>
                <w:kern w:val="0"/>
                <w:sz w:val="24"/>
                <w:szCs w:val="24"/>
                <w:lang w:eastAsia="ru-RU"/>
              </w:rPr>
            </w:pPr>
            <w:r w:rsidRPr="00604484">
              <w:rPr>
                <w:rFonts w:eastAsia="Times New Roman"/>
                <w:b/>
                <w:kern w:val="0"/>
                <w:sz w:val="24"/>
                <w:szCs w:val="24"/>
                <w:lang w:eastAsia="ru-RU"/>
              </w:rPr>
              <w:t>ЭОР</w:t>
            </w:r>
          </w:p>
        </w:tc>
      </w:tr>
      <w:tr w:rsidR="00D72661" w:rsidRPr="00604484" w:rsidTr="00413BD7">
        <w:tc>
          <w:tcPr>
            <w:tcW w:w="534" w:type="dxa"/>
            <w:vMerge/>
          </w:tcPr>
          <w:p w:rsidR="00D72661" w:rsidRPr="00604484" w:rsidRDefault="00D72661" w:rsidP="00AF7021">
            <w:pPr>
              <w:spacing w:before="240"/>
              <w:jc w:val="center"/>
              <w:rPr>
                <w:rFonts w:eastAsia="Times New Roman"/>
                <w:b/>
                <w:kern w:val="0"/>
                <w:sz w:val="24"/>
                <w:szCs w:val="24"/>
                <w:lang w:eastAsia="ru-RU"/>
              </w:rPr>
            </w:pPr>
          </w:p>
        </w:tc>
        <w:tc>
          <w:tcPr>
            <w:tcW w:w="3543" w:type="dxa"/>
            <w:vMerge/>
          </w:tcPr>
          <w:p w:rsidR="00D72661" w:rsidRPr="00604484" w:rsidRDefault="00D72661" w:rsidP="00AF7021">
            <w:pPr>
              <w:spacing w:before="240"/>
              <w:jc w:val="center"/>
              <w:rPr>
                <w:rFonts w:eastAsia="Times New Roman"/>
                <w:b/>
                <w:kern w:val="0"/>
                <w:sz w:val="24"/>
                <w:szCs w:val="24"/>
                <w:lang w:eastAsia="ru-RU"/>
              </w:rPr>
            </w:pPr>
          </w:p>
        </w:tc>
        <w:tc>
          <w:tcPr>
            <w:tcW w:w="1665" w:type="dxa"/>
          </w:tcPr>
          <w:p w:rsidR="00D72661" w:rsidRPr="00604484" w:rsidRDefault="00D72661" w:rsidP="00AF7021">
            <w:pPr>
              <w:spacing w:before="240"/>
              <w:jc w:val="center"/>
              <w:rPr>
                <w:rFonts w:eastAsia="Times New Roman"/>
                <w:b/>
                <w:kern w:val="0"/>
                <w:sz w:val="24"/>
                <w:szCs w:val="24"/>
                <w:lang w:eastAsia="ru-RU"/>
              </w:rPr>
            </w:pPr>
            <w:r w:rsidRPr="00604484">
              <w:rPr>
                <w:rFonts w:eastAsia="Times New Roman"/>
                <w:b/>
                <w:kern w:val="0"/>
                <w:sz w:val="24"/>
                <w:szCs w:val="24"/>
                <w:lang w:eastAsia="ru-RU"/>
              </w:rPr>
              <w:t xml:space="preserve">Всего </w:t>
            </w:r>
          </w:p>
        </w:tc>
        <w:tc>
          <w:tcPr>
            <w:tcW w:w="1914" w:type="dxa"/>
          </w:tcPr>
          <w:p w:rsidR="00D72661" w:rsidRPr="00604484" w:rsidRDefault="00D72661" w:rsidP="00AF7021">
            <w:pPr>
              <w:spacing w:before="240"/>
              <w:jc w:val="center"/>
              <w:rPr>
                <w:rFonts w:eastAsia="Times New Roman"/>
                <w:b/>
                <w:kern w:val="0"/>
                <w:sz w:val="24"/>
                <w:szCs w:val="24"/>
                <w:lang w:eastAsia="ru-RU"/>
              </w:rPr>
            </w:pPr>
            <w:r w:rsidRPr="00604484">
              <w:rPr>
                <w:rFonts w:eastAsia="Times New Roman"/>
                <w:b/>
                <w:kern w:val="0"/>
                <w:sz w:val="24"/>
                <w:szCs w:val="24"/>
                <w:lang w:eastAsia="ru-RU"/>
              </w:rPr>
              <w:t>Контрольные работы</w:t>
            </w:r>
          </w:p>
        </w:tc>
        <w:tc>
          <w:tcPr>
            <w:tcW w:w="3084" w:type="dxa"/>
            <w:vMerge/>
          </w:tcPr>
          <w:p w:rsidR="00D72661" w:rsidRPr="00604484" w:rsidRDefault="00D72661" w:rsidP="00AF7021">
            <w:pPr>
              <w:spacing w:before="240"/>
              <w:jc w:val="center"/>
              <w:rPr>
                <w:rFonts w:eastAsia="Times New Roman"/>
                <w:b/>
                <w:kern w:val="0"/>
                <w:sz w:val="24"/>
                <w:szCs w:val="24"/>
                <w:lang w:eastAsia="ru-RU"/>
              </w:rPr>
            </w:pPr>
          </w:p>
        </w:tc>
      </w:tr>
      <w:tr w:rsidR="00D72661" w:rsidRPr="00604484" w:rsidTr="00413BD7">
        <w:tc>
          <w:tcPr>
            <w:tcW w:w="534" w:type="dxa"/>
          </w:tcPr>
          <w:p w:rsidR="00D72661" w:rsidRPr="00604484" w:rsidRDefault="00D72661"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w:t>
            </w:r>
          </w:p>
        </w:tc>
        <w:tc>
          <w:tcPr>
            <w:tcW w:w="3543" w:type="dxa"/>
          </w:tcPr>
          <w:p w:rsidR="00D72661" w:rsidRPr="00604484" w:rsidRDefault="00D72661" w:rsidP="00D72661">
            <w:pPr>
              <w:rPr>
                <w:sz w:val="24"/>
                <w:szCs w:val="24"/>
              </w:rPr>
            </w:pPr>
            <w:r w:rsidRPr="00604484">
              <w:rPr>
                <w:sz w:val="24"/>
                <w:szCs w:val="24"/>
              </w:rPr>
              <w:t>Актуальные вопросы содержания курса обществознания</w:t>
            </w:r>
          </w:p>
          <w:p w:rsidR="00D72661" w:rsidRPr="00604484" w:rsidRDefault="00D72661" w:rsidP="00AF7021">
            <w:pPr>
              <w:spacing w:before="240"/>
              <w:jc w:val="center"/>
              <w:rPr>
                <w:rFonts w:eastAsia="Times New Roman"/>
                <w:kern w:val="0"/>
                <w:sz w:val="24"/>
                <w:szCs w:val="24"/>
                <w:lang w:eastAsia="ru-RU"/>
              </w:rPr>
            </w:pPr>
          </w:p>
        </w:tc>
        <w:tc>
          <w:tcPr>
            <w:tcW w:w="1665" w:type="dxa"/>
          </w:tcPr>
          <w:p w:rsidR="00D72661"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2</w:t>
            </w:r>
          </w:p>
        </w:tc>
        <w:tc>
          <w:tcPr>
            <w:tcW w:w="1914" w:type="dxa"/>
          </w:tcPr>
          <w:p w:rsidR="00D72661" w:rsidRPr="00604484" w:rsidRDefault="00D72661" w:rsidP="00AF7021">
            <w:pPr>
              <w:spacing w:before="240"/>
              <w:jc w:val="center"/>
              <w:rPr>
                <w:rFonts w:eastAsia="Times New Roman"/>
                <w:kern w:val="0"/>
                <w:sz w:val="24"/>
                <w:szCs w:val="24"/>
                <w:lang w:eastAsia="ru-RU"/>
              </w:rPr>
            </w:pPr>
          </w:p>
        </w:tc>
        <w:tc>
          <w:tcPr>
            <w:tcW w:w="3084" w:type="dxa"/>
          </w:tcPr>
          <w:p w:rsidR="00D72661" w:rsidRPr="00604484" w:rsidRDefault="00D72661" w:rsidP="00AF7021">
            <w:pPr>
              <w:spacing w:before="240"/>
              <w:jc w:val="center"/>
              <w:rPr>
                <w:rFonts w:eastAsia="Times New Roman"/>
                <w:kern w:val="0"/>
                <w:sz w:val="24"/>
                <w:szCs w:val="24"/>
                <w:lang w:eastAsia="ru-RU"/>
              </w:rPr>
            </w:pPr>
          </w:p>
        </w:tc>
      </w:tr>
      <w:tr w:rsidR="00D72661" w:rsidRPr="00604484" w:rsidTr="00413BD7">
        <w:tc>
          <w:tcPr>
            <w:tcW w:w="534" w:type="dxa"/>
          </w:tcPr>
          <w:p w:rsidR="00D72661"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2</w:t>
            </w:r>
          </w:p>
        </w:tc>
        <w:tc>
          <w:tcPr>
            <w:tcW w:w="3543" w:type="dxa"/>
          </w:tcPr>
          <w:p w:rsidR="00D72661" w:rsidRPr="00604484" w:rsidRDefault="00413BD7" w:rsidP="00413BD7">
            <w:pPr>
              <w:spacing w:before="240"/>
              <w:rPr>
                <w:rFonts w:eastAsia="Times New Roman"/>
                <w:kern w:val="0"/>
                <w:sz w:val="24"/>
                <w:szCs w:val="24"/>
                <w:lang w:eastAsia="ru-RU"/>
              </w:rPr>
            </w:pPr>
            <w:r w:rsidRPr="00604484">
              <w:rPr>
                <w:sz w:val="24"/>
                <w:szCs w:val="24"/>
              </w:rPr>
              <w:t>Человек и общество. Лекция</w:t>
            </w:r>
          </w:p>
        </w:tc>
        <w:tc>
          <w:tcPr>
            <w:tcW w:w="1665" w:type="dxa"/>
          </w:tcPr>
          <w:p w:rsidR="00D72661"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w:t>
            </w:r>
          </w:p>
        </w:tc>
        <w:tc>
          <w:tcPr>
            <w:tcW w:w="1914" w:type="dxa"/>
          </w:tcPr>
          <w:p w:rsidR="00D72661" w:rsidRPr="00604484" w:rsidRDefault="00D72661" w:rsidP="00AF7021">
            <w:pPr>
              <w:spacing w:before="240"/>
              <w:jc w:val="center"/>
              <w:rPr>
                <w:rFonts w:eastAsia="Times New Roman"/>
                <w:kern w:val="0"/>
                <w:sz w:val="24"/>
                <w:szCs w:val="24"/>
                <w:lang w:eastAsia="ru-RU"/>
              </w:rPr>
            </w:pPr>
          </w:p>
        </w:tc>
        <w:tc>
          <w:tcPr>
            <w:tcW w:w="3084" w:type="dxa"/>
          </w:tcPr>
          <w:p w:rsidR="00D72661" w:rsidRPr="00604484" w:rsidRDefault="00D72661" w:rsidP="00AF7021">
            <w:pPr>
              <w:spacing w:before="240"/>
              <w:jc w:val="center"/>
              <w:rPr>
                <w:rFonts w:eastAsia="Times New Roman"/>
                <w:kern w:val="0"/>
                <w:sz w:val="24"/>
                <w:szCs w:val="24"/>
                <w:lang w:eastAsia="ru-RU"/>
              </w:rPr>
            </w:pPr>
          </w:p>
        </w:tc>
      </w:tr>
      <w:tr w:rsidR="00D72661" w:rsidRPr="00604484" w:rsidTr="00413BD7">
        <w:tc>
          <w:tcPr>
            <w:tcW w:w="534" w:type="dxa"/>
          </w:tcPr>
          <w:p w:rsidR="00D72661"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3</w:t>
            </w:r>
          </w:p>
        </w:tc>
        <w:tc>
          <w:tcPr>
            <w:tcW w:w="3543" w:type="dxa"/>
          </w:tcPr>
          <w:p w:rsidR="00D72661" w:rsidRPr="00604484" w:rsidRDefault="00413BD7" w:rsidP="00413BD7">
            <w:pPr>
              <w:spacing w:before="240"/>
              <w:rPr>
                <w:rFonts w:eastAsia="Times New Roman"/>
                <w:kern w:val="0"/>
                <w:sz w:val="24"/>
                <w:szCs w:val="24"/>
                <w:lang w:eastAsia="ru-RU"/>
              </w:rPr>
            </w:pPr>
            <w:r w:rsidRPr="00604484">
              <w:rPr>
                <w:sz w:val="24"/>
                <w:szCs w:val="24"/>
              </w:rPr>
              <w:t>Человек и общество. Лекция</w:t>
            </w:r>
          </w:p>
        </w:tc>
        <w:tc>
          <w:tcPr>
            <w:tcW w:w="1665" w:type="dxa"/>
          </w:tcPr>
          <w:p w:rsidR="00D72661"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w:t>
            </w:r>
          </w:p>
        </w:tc>
        <w:tc>
          <w:tcPr>
            <w:tcW w:w="1914" w:type="dxa"/>
          </w:tcPr>
          <w:p w:rsidR="00D72661" w:rsidRPr="00604484" w:rsidRDefault="00D72661" w:rsidP="00AF7021">
            <w:pPr>
              <w:spacing w:before="240"/>
              <w:jc w:val="center"/>
              <w:rPr>
                <w:rFonts w:eastAsia="Times New Roman"/>
                <w:kern w:val="0"/>
                <w:sz w:val="24"/>
                <w:szCs w:val="24"/>
                <w:lang w:eastAsia="ru-RU"/>
              </w:rPr>
            </w:pPr>
          </w:p>
        </w:tc>
        <w:tc>
          <w:tcPr>
            <w:tcW w:w="3084" w:type="dxa"/>
          </w:tcPr>
          <w:p w:rsidR="00D72661" w:rsidRPr="00604484" w:rsidRDefault="00D72661" w:rsidP="00AF7021">
            <w:pPr>
              <w:spacing w:before="240"/>
              <w:jc w:val="center"/>
              <w:rPr>
                <w:rFonts w:eastAsia="Times New Roman"/>
                <w:kern w:val="0"/>
                <w:sz w:val="24"/>
                <w:szCs w:val="24"/>
                <w:lang w:eastAsia="ru-RU"/>
              </w:rPr>
            </w:pPr>
          </w:p>
        </w:tc>
      </w:tr>
      <w:tr w:rsidR="00D72661" w:rsidRPr="00604484" w:rsidTr="00413BD7">
        <w:tc>
          <w:tcPr>
            <w:tcW w:w="534" w:type="dxa"/>
          </w:tcPr>
          <w:p w:rsidR="00D72661"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4</w:t>
            </w:r>
          </w:p>
        </w:tc>
        <w:tc>
          <w:tcPr>
            <w:tcW w:w="3543" w:type="dxa"/>
          </w:tcPr>
          <w:p w:rsidR="00D72661" w:rsidRPr="00604484" w:rsidRDefault="00413BD7" w:rsidP="00413BD7">
            <w:pPr>
              <w:spacing w:before="240"/>
              <w:rPr>
                <w:rFonts w:eastAsia="Times New Roman"/>
                <w:kern w:val="0"/>
                <w:sz w:val="24"/>
                <w:szCs w:val="24"/>
                <w:lang w:eastAsia="ru-RU"/>
              </w:rPr>
            </w:pPr>
            <w:r w:rsidRPr="00604484">
              <w:rPr>
                <w:sz w:val="24"/>
                <w:szCs w:val="24"/>
              </w:rPr>
              <w:t>Человек и общество. Лекция</w:t>
            </w:r>
          </w:p>
        </w:tc>
        <w:tc>
          <w:tcPr>
            <w:tcW w:w="1665" w:type="dxa"/>
          </w:tcPr>
          <w:p w:rsidR="00D72661"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w:t>
            </w:r>
          </w:p>
        </w:tc>
        <w:tc>
          <w:tcPr>
            <w:tcW w:w="1914" w:type="dxa"/>
          </w:tcPr>
          <w:p w:rsidR="00D72661" w:rsidRPr="00604484" w:rsidRDefault="00D72661" w:rsidP="00AF7021">
            <w:pPr>
              <w:spacing w:before="240"/>
              <w:jc w:val="center"/>
              <w:rPr>
                <w:rFonts w:eastAsia="Times New Roman"/>
                <w:kern w:val="0"/>
                <w:sz w:val="24"/>
                <w:szCs w:val="24"/>
                <w:lang w:eastAsia="ru-RU"/>
              </w:rPr>
            </w:pPr>
          </w:p>
        </w:tc>
        <w:tc>
          <w:tcPr>
            <w:tcW w:w="3084" w:type="dxa"/>
          </w:tcPr>
          <w:p w:rsidR="00D72661" w:rsidRPr="00604484" w:rsidRDefault="00413BD7" w:rsidP="00AF7021">
            <w:pPr>
              <w:spacing w:before="240"/>
              <w:jc w:val="center"/>
              <w:rPr>
                <w:rFonts w:eastAsia="Times New Roman"/>
                <w:kern w:val="0"/>
                <w:sz w:val="24"/>
                <w:szCs w:val="24"/>
                <w:lang w:eastAsia="ru-RU"/>
              </w:rPr>
            </w:pPr>
            <w:r w:rsidRPr="00604484">
              <w:rPr>
                <w:color w:val="000000"/>
                <w:sz w:val="24"/>
                <w:szCs w:val="24"/>
              </w:rPr>
              <w:t xml:space="preserve">Библиотека ЦОК </w:t>
            </w:r>
            <w:hyperlink r:id="rId8">
              <w:r w:rsidRPr="00604484">
                <w:rPr>
                  <w:color w:val="0000FF"/>
                  <w:sz w:val="24"/>
                  <w:szCs w:val="24"/>
                  <w:u w:val="single"/>
                </w:rPr>
                <w:t>https://m.edsoo.ru/7f41cf62</w:t>
              </w:r>
            </w:hyperlink>
          </w:p>
        </w:tc>
      </w:tr>
      <w:tr w:rsidR="00D72661" w:rsidRPr="00604484" w:rsidTr="00413BD7">
        <w:tc>
          <w:tcPr>
            <w:tcW w:w="534" w:type="dxa"/>
          </w:tcPr>
          <w:p w:rsidR="00D72661"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5</w:t>
            </w:r>
          </w:p>
        </w:tc>
        <w:tc>
          <w:tcPr>
            <w:tcW w:w="3543" w:type="dxa"/>
          </w:tcPr>
          <w:p w:rsidR="00D72661" w:rsidRPr="00604484" w:rsidRDefault="00413BD7" w:rsidP="00413BD7">
            <w:pPr>
              <w:spacing w:before="240"/>
              <w:rPr>
                <w:rFonts w:eastAsia="Times New Roman"/>
                <w:kern w:val="0"/>
                <w:sz w:val="24"/>
                <w:szCs w:val="24"/>
                <w:lang w:eastAsia="ru-RU"/>
              </w:rPr>
            </w:pPr>
            <w:r w:rsidRPr="00604484">
              <w:rPr>
                <w:sz w:val="24"/>
                <w:szCs w:val="24"/>
              </w:rPr>
              <w:t>Человек и общество. Семинар</w:t>
            </w:r>
          </w:p>
        </w:tc>
        <w:tc>
          <w:tcPr>
            <w:tcW w:w="1665" w:type="dxa"/>
          </w:tcPr>
          <w:p w:rsidR="00D72661"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w:t>
            </w:r>
          </w:p>
        </w:tc>
        <w:tc>
          <w:tcPr>
            <w:tcW w:w="1914" w:type="dxa"/>
          </w:tcPr>
          <w:p w:rsidR="00D72661" w:rsidRPr="00604484" w:rsidRDefault="00D72661" w:rsidP="00AF7021">
            <w:pPr>
              <w:spacing w:before="240"/>
              <w:jc w:val="center"/>
              <w:rPr>
                <w:rFonts w:eastAsia="Times New Roman"/>
                <w:kern w:val="0"/>
                <w:sz w:val="24"/>
                <w:szCs w:val="24"/>
                <w:lang w:eastAsia="ru-RU"/>
              </w:rPr>
            </w:pPr>
          </w:p>
        </w:tc>
        <w:tc>
          <w:tcPr>
            <w:tcW w:w="3084" w:type="dxa"/>
          </w:tcPr>
          <w:p w:rsidR="00D72661" w:rsidRPr="00604484" w:rsidRDefault="00D72661" w:rsidP="00AF7021">
            <w:pPr>
              <w:spacing w:before="240"/>
              <w:jc w:val="center"/>
              <w:rPr>
                <w:rFonts w:eastAsia="Times New Roman"/>
                <w:kern w:val="0"/>
                <w:sz w:val="24"/>
                <w:szCs w:val="24"/>
                <w:lang w:eastAsia="ru-RU"/>
              </w:rPr>
            </w:pPr>
          </w:p>
        </w:tc>
      </w:tr>
      <w:tr w:rsidR="00413BD7" w:rsidRPr="00604484" w:rsidTr="00413BD7">
        <w:tc>
          <w:tcPr>
            <w:tcW w:w="534"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6</w:t>
            </w:r>
          </w:p>
        </w:tc>
        <w:tc>
          <w:tcPr>
            <w:tcW w:w="3543" w:type="dxa"/>
          </w:tcPr>
          <w:p w:rsidR="00413BD7" w:rsidRPr="00604484" w:rsidRDefault="00413BD7" w:rsidP="00413BD7">
            <w:pPr>
              <w:spacing w:before="240"/>
              <w:rPr>
                <w:rFonts w:eastAsia="Times New Roman"/>
                <w:kern w:val="0"/>
                <w:sz w:val="24"/>
                <w:szCs w:val="24"/>
                <w:lang w:eastAsia="ru-RU"/>
              </w:rPr>
            </w:pPr>
            <w:r w:rsidRPr="00604484">
              <w:rPr>
                <w:sz w:val="24"/>
                <w:szCs w:val="24"/>
              </w:rPr>
              <w:t>Человек и общество. Семинар</w:t>
            </w:r>
          </w:p>
        </w:tc>
        <w:tc>
          <w:tcPr>
            <w:tcW w:w="1665"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w:t>
            </w:r>
          </w:p>
        </w:tc>
        <w:tc>
          <w:tcPr>
            <w:tcW w:w="1914" w:type="dxa"/>
          </w:tcPr>
          <w:p w:rsidR="00413BD7" w:rsidRPr="00604484" w:rsidRDefault="00413BD7" w:rsidP="00AF7021">
            <w:pPr>
              <w:spacing w:before="240"/>
              <w:jc w:val="center"/>
              <w:rPr>
                <w:rFonts w:eastAsia="Times New Roman"/>
                <w:kern w:val="0"/>
                <w:sz w:val="24"/>
                <w:szCs w:val="24"/>
                <w:lang w:eastAsia="ru-RU"/>
              </w:rPr>
            </w:pPr>
          </w:p>
        </w:tc>
        <w:tc>
          <w:tcPr>
            <w:tcW w:w="3084" w:type="dxa"/>
          </w:tcPr>
          <w:p w:rsidR="00413BD7" w:rsidRPr="00604484" w:rsidRDefault="00413BD7" w:rsidP="00AF7021">
            <w:pPr>
              <w:spacing w:before="240"/>
              <w:jc w:val="center"/>
              <w:rPr>
                <w:rFonts w:eastAsia="Times New Roman"/>
                <w:kern w:val="0"/>
                <w:sz w:val="24"/>
                <w:szCs w:val="24"/>
                <w:lang w:eastAsia="ru-RU"/>
              </w:rPr>
            </w:pPr>
          </w:p>
        </w:tc>
      </w:tr>
      <w:tr w:rsidR="00413BD7" w:rsidRPr="00604484" w:rsidTr="00413BD7">
        <w:tc>
          <w:tcPr>
            <w:tcW w:w="534"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7</w:t>
            </w:r>
          </w:p>
        </w:tc>
        <w:tc>
          <w:tcPr>
            <w:tcW w:w="3543" w:type="dxa"/>
          </w:tcPr>
          <w:p w:rsidR="00413BD7" w:rsidRPr="00604484" w:rsidRDefault="00413BD7" w:rsidP="00413BD7">
            <w:pPr>
              <w:spacing w:before="240"/>
              <w:rPr>
                <w:rFonts w:eastAsia="Times New Roman"/>
                <w:kern w:val="0"/>
                <w:sz w:val="24"/>
                <w:szCs w:val="24"/>
                <w:lang w:eastAsia="ru-RU"/>
              </w:rPr>
            </w:pPr>
            <w:r w:rsidRPr="00604484">
              <w:rPr>
                <w:sz w:val="24"/>
                <w:szCs w:val="24"/>
              </w:rPr>
              <w:t>Человек. Познание. Лекция</w:t>
            </w:r>
          </w:p>
        </w:tc>
        <w:tc>
          <w:tcPr>
            <w:tcW w:w="1665"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w:t>
            </w:r>
          </w:p>
        </w:tc>
        <w:tc>
          <w:tcPr>
            <w:tcW w:w="1914" w:type="dxa"/>
          </w:tcPr>
          <w:p w:rsidR="00413BD7" w:rsidRPr="00604484" w:rsidRDefault="00413BD7" w:rsidP="00AF7021">
            <w:pPr>
              <w:spacing w:before="240"/>
              <w:jc w:val="center"/>
              <w:rPr>
                <w:rFonts w:eastAsia="Times New Roman"/>
                <w:kern w:val="0"/>
                <w:sz w:val="24"/>
                <w:szCs w:val="24"/>
                <w:lang w:eastAsia="ru-RU"/>
              </w:rPr>
            </w:pPr>
          </w:p>
        </w:tc>
        <w:tc>
          <w:tcPr>
            <w:tcW w:w="3084" w:type="dxa"/>
          </w:tcPr>
          <w:p w:rsidR="00413BD7" w:rsidRPr="00604484" w:rsidRDefault="00413BD7" w:rsidP="00AF7021">
            <w:pPr>
              <w:spacing w:before="240"/>
              <w:jc w:val="center"/>
              <w:rPr>
                <w:rFonts w:eastAsia="Times New Roman"/>
                <w:kern w:val="0"/>
                <w:sz w:val="24"/>
                <w:szCs w:val="24"/>
                <w:lang w:eastAsia="ru-RU"/>
              </w:rPr>
            </w:pPr>
          </w:p>
        </w:tc>
      </w:tr>
      <w:tr w:rsidR="00413BD7" w:rsidRPr="00604484" w:rsidTr="00413BD7">
        <w:tc>
          <w:tcPr>
            <w:tcW w:w="534"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8</w:t>
            </w:r>
          </w:p>
        </w:tc>
        <w:tc>
          <w:tcPr>
            <w:tcW w:w="3543" w:type="dxa"/>
          </w:tcPr>
          <w:p w:rsidR="00413BD7" w:rsidRPr="00604484" w:rsidRDefault="00413BD7" w:rsidP="00413BD7">
            <w:pPr>
              <w:spacing w:before="240"/>
              <w:rPr>
                <w:rFonts w:eastAsia="Times New Roman"/>
                <w:kern w:val="0"/>
                <w:sz w:val="24"/>
                <w:szCs w:val="24"/>
                <w:lang w:eastAsia="ru-RU"/>
              </w:rPr>
            </w:pPr>
            <w:r w:rsidRPr="00604484">
              <w:rPr>
                <w:sz w:val="24"/>
                <w:szCs w:val="24"/>
              </w:rPr>
              <w:t>Человек. Познание. Лекция</w:t>
            </w:r>
          </w:p>
        </w:tc>
        <w:tc>
          <w:tcPr>
            <w:tcW w:w="1665"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w:t>
            </w:r>
          </w:p>
        </w:tc>
        <w:tc>
          <w:tcPr>
            <w:tcW w:w="1914" w:type="dxa"/>
          </w:tcPr>
          <w:p w:rsidR="00413BD7" w:rsidRPr="00604484" w:rsidRDefault="00413BD7" w:rsidP="00AF7021">
            <w:pPr>
              <w:spacing w:before="240"/>
              <w:jc w:val="center"/>
              <w:rPr>
                <w:rFonts w:eastAsia="Times New Roman"/>
                <w:kern w:val="0"/>
                <w:sz w:val="24"/>
                <w:szCs w:val="24"/>
                <w:lang w:eastAsia="ru-RU"/>
              </w:rPr>
            </w:pPr>
          </w:p>
        </w:tc>
        <w:tc>
          <w:tcPr>
            <w:tcW w:w="3084" w:type="dxa"/>
          </w:tcPr>
          <w:p w:rsidR="00413BD7" w:rsidRPr="00604484" w:rsidRDefault="00413BD7" w:rsidP="00AF7021">
            <w:pPr>
              <w:spacing w:before="240"/>
              <w:jc w:val="center"/>
              <w:rPr>
                <w:rFonts w:eastAsia="Times New Roman"/>
                <w:kern w:val="0"/>
                <w:sz w:val="24"/>
                <w:szCs w:val="24"/>
                <w:lang w:eastAsia="ru-RU"/>
              </w:rPr>
            </w:pPr>
          </w:p>
        </w:tc>
      </w:tr>
      <w:tr w:rsidR="00413BD7" w:rsidRPr="00604484" w:rsidTr="00413BD7">
        <w:tc>
          <w:tcPr>
            <w:tcW w:w="534"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9</w:t>
            </w:r>
          </w:p>
        </w:tc>
        <w:tc>
          <w:tcPr>
            <w:tcW w:w="3543" w:type="dxa"/>
          </w:tcPr>
          <w:p w:rsidR="00413BD7" w:rsidRPr="00604484" w:rsidRDefault="00413BD7" w:rsidP="00413BD7">
            <w:pPr>
              <w:spacing w:before="240"/>
              <w:rPr>
                <w:rFonts w:eastAsia="Times New Roman"/>
                <w:kern w:val="0"/>
                <w:sz w:val="24"/>
                <w:szCs w:val="24"/>
                <w:lang w:eastAsia="ru-RU"/>
              </w:rPr>
            </w:pPr>
            <w:r w:rsidRPr="00604484">
              <w:rPr>
                <w:sz w:val="24"/>
                <w:szCs w:val="24"/>
              </w:rPr>
              <w:t>Человек. Познание. Лекция</w:t>
            </w:r>
          </w:p>
        </w:tc>
        <w:tc>
          <w:tcPr>
            <w:tcW w:w="1665"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w:t>
            </w:r>
          </w:p>
        </w:tc>
        <w:tc>
          <w:tcPr>
            <w:tcW w:w="1914" w:type="dxa"/>
          </w:tcPr>
          <w:p w:rsidR="00413BD7" w:rsidRPr="00604484" w:rsidRDefault="00413BD7" w:rsidP="00AF7021">
            <w:pPr>
              <w:spacing w:before="240"/>
              <w:jc w:val="center"/>
              <w:rPr>
                <w:rFonts w:eastAsia="Times New Roman"/>
                <w:kern w:val="0"/>
                <w:sz w:val="24"/>
                <w:szCs w:val="24"/>
                <w:lang w:eastAsia="ru-RU"/>
              </w:rPr>
            </w:pPr>
          </w:p>
        </w:tc>
        <w:tc>
          <w:tcPr>
            <w:tcW w:w="3084" w:type="dxa"/>
          </w:tcPr>
          <w:p w:rsidR="00413BD7" w:rsidRPr="00604484" w:rsidRDefault="00413BD7" w:rsidP="00AF7021">
            <w:pPr>
              <w:spacing w:before="240"/>
              <w:jc w:val="center"/>
              <w:rPr>
                <w:rFonts w:eastAsia="Times New Roman"/>
                <w:kern w:val="0"/>
                <w:sz w:val="24"/>
                <w:szCs w:val="24"/>
                <w:lang w:eastAsia="ru-RU"/>
              </w:rPr>
            </w:pPr>
          </w:p>
        </w:tc>
      </w:tr>
      <w:tr w:rsidR="00413BD7" w:rsidRPr="00604484" w:rsidTr="00413BD7">
        <w:tc>
          <w:tcPr>
            <w:tcW w:w="534"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10</w:t>
            </w:r>
          </w:p>
        </w:tc>
        <w:tc>
          <w:tcPr>
            <w:tcW w:w="3543" w:type="dxa"/>
          </w:tcPr>
          <w:p w:rsidR="00413BD7" w:rsidRPr="00604484" w:rsidRDefault="00413BD7" w:rsidP="00413BD7">
            <w:pPr>
              <w:spacing w:before="240"/>
              <w:rPr>
                <w:rFonts w:eastAsia="Times New Roman"/>
                <w:kern w:val="0"/>
                <w:sz w:val="24"/>
                <w:szCs w:val="24"/>
                <w:lang w:eastAsia="ru-RU"/>
              </w:rPr>
            </w:pPr>
            <w:r w:rsidRPr="00604484">
              <w:rPr>
                <w:sz w:val="24"/>
                <w:szCs w:val="24"/>
              </w:rPr>
              <w:t>Человек. Познание. Семинар</w:t>
            </w:r>
          </w:p>
        </w:tc>
        <w:tc>
          <w:tcPr>
            <w:tcW w:w="1665"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w:t>
            </w:r>
          </w:p>
        </w:tc>
        <w:tc>
          <w:tcPr>
            <w:tcW w:w="1914" w:type="dxa"/>
          </w:tcPr>
          <w:p w:rsidR="00413BD7" w:rsidRPr="00604484" w:rsidRDefault="00413BD7" w:rsidP="00AF7021">
            <w:pPr>
              <w:spacing w:before="240"/>
              <w:jc w:val="center"/>
              <w:rPr>
                <w:rFonts w:eastAsia="Times New Roman"/>
                <w:kern w:val="0"/>
                <w:sz w:val="24"/>
                <w:szCs w:val="24"/>
                <w:lang w:eastAsia="ru-RU"/>
              </w:rPr>
            </w:pPr>
          </w:p>
        </w:tc>
        <w:tc>
          <w:tcPr>
            <w:tcW w:w="3084" w:type="dxa"/>
          </w:tcPr>
          <w:p w:rsidR="00413BD7" w:rsidRPr="00604484" w:rsidRDefault="00413BD7" w:rsidP="00AF7021">
            <w:pPr>
              <w:spacing w:before="240"/>
              <w:jc w:val="center"/>
              <w:rPr>
                <w:rFonts w:eastAsia="Times New Roman"/>
                <w:kern w:val="0"/>
                <w:sz w:val="24"/>
                <w:szCs w:val="24"/>
                <w:lang w:eastAsia="ru-RU"/>
              </w:rPr>
            </w:pPr>
          </w:p>
        </w:tc>
      </w:tr>
      <w:tr w:rsidR="00413BD7" w:rsidRPr="00604484" w:rsidTr="00413BD7">
        <w:tc>
          <w:tcPr>
            <w:tcW w:w="534"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11</w:t>
            </w:r>
          </w:p>
        </w:tc>
        <w:tc>
          <w:tcPr>
            <w:tcW w:w="3543" w:type="dxa"/>
          </w:tcPr>
          <w:p w:rsidR="00413BD7" w:rsidRPr="00604484" w:rsidRDefault="00413BD7" w:rsidP="00413BD7">
            <w:pPr>
              <w:spacing w:before="240"/>
              <w:rPr>
                <w:rFonts w:eastAsia="Times New Roman"/>
                <w:kern w:val="0"/>
                <w:sz w:val="24"/>
                <w:szCs w:val="24"/>
                <w:lang w:eastAsia="ru-RU"/>
              </w:rPr>
            </w:pPr>
            <w:r w:rsidRPr="00604484">
              <w:rPr>
                <w:sz w:val="24"/>
                <w:szCs w:val="24"/>
              </w:rPr>
              <w:t>Человек. Познание. Семинар</w:t>
            </w:r>
          </w:p>
        </w:tc>
        <w:tc>
          <w:tcPr>
            <w:tcW w:w="1665"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w:t>
            </w:r>
          </w:p>
        </w:tc>
        <w:tc>
          <w:tcPr>
            <w:tcW w:w="1914" w:type="dxa"/>
          </w:tcPr>
          <w:p w:rsidR="00413BD7" w:rsidRPr="00604484" w:rsidRDefault="00413BD7" w:rsidP="00AF7021">
            <w:pPr>
              <w:spacing w:before="240"/>
              <w:jc w:val="center"/>
              <w:rPr>
                <w:rFonts w:eastAsia="Times New Roman"/>
                <w:kern w:val="0"/>
                <w:sz w:val="24"/>
                <w:szCs w:val="24"/>
                <w:lang w:eastAsia="ru-RU"/>
              </w:rPr>
            </w:pPr>
          </w:p>
        </w:tc>
        <w:tc>
          <w:tcPr>
            <w:tcW w:w="3084" w:type="dxa"/>
          </w:tcPr>
          <w:p w:rsidR="00413BD7" w:rsidRPr="00604484" w:rsidRDefault="00413BD7" w:rsidP="00AF7021">
            <w:pPr>
              <w:spacing w:before="240"/>
              <w:jc w:val="center"/>
              <w:rPr>
                <w:rFonts w:eastAsia="Times New Roman"/>
                <w:kern w:val="0"/>
                <w:sz w:val="24"/>
                <w:szCs w:val="24"/>
                <w:lang w:eastAsia="ru-RU"/>
              </w:rPr>
            </w:pPr>
          </w:p>
        </w:tc>
      </w:tr>
      <w:tr w:rsidR="00413BD7" w:rsidRPr="00604484" w:rsidTr="00413BD7">
        <w:tc>
          <w:tcPr>
            <w:tcW w:w="534"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12</w:t>
            </w:r>
          </w:p>
        </w:tc>
        <w:tc>
          <w:tcPr>
            <w:tcW w:w="3543" w:type="dxa"/>
          </w:tcPr>
          <w:p w:rsidR="00413BD7" w:rsidRPr="00604484" w:rsidRDefault="00413BD7" w:rsidP="00413BD7">
            <w:pPr>
              <w:spacing w:before="240"/>
              <w:rPr>
                <w:rFonts w:eastAsia="Times New Roman"/>
                <w:kern w:val="0"/>
                <w:sz w:val="24"/>
                <w:szCs w:val="24"/>
                <w:lang w:eastAsia="ru-RU"/>
              </w:rPr>
            </w:pPr>
            <w:r w:rsidRPr="00604484">
              <w:rPr>
                <w:sz w:val="24"/>
                <w:szCs w:val="24"/>
              </w:rPr>
              <w:t>Социальные отношения. Лекция</w:t>
            </w:r>
          </w:p>
        </w:tc>
        <w:tc>
          <w:tcPr>
            <w:tcW w:w="1665"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w:t>
            </w:r>
          </w:p>
        </w:tc>
        <w:tc>
          <w:tcPr>
            <w:tcW w:w="1914" w:type="dxa"/>
          </w:tcPr>
          <w:p w:rsidR="00413BD7" w:rsidRPr="00604484" w:rsidRDefault="00413BD7" w:rsidP="00AF7021">
            <w:pPr>
              <w:spacing w:before="240"/>
              <w:jc w:val="center"/>
              <w:rPr>
                <w:rFonts w:eastAsia="Times New Roman"/>
                <w:kern w:val="0"/>
                <w:sz w:val="24"/>
                <w:szCs w:val="24"/>
                <w:lang w:eastAsia="ru-RU"/>
              </w:rPr>
            </w:pPr>
          </w:p>
        </w:tc>
        <w:tc>
          <w:tcPr>
            <w:tcW w:w="3084" w:type="dxa"/>
          </w:tcPr>
          <w:p w:rsidR="00413BD7" w:rsidRPr="00604484" w:rsidRDefault="00413BD7" w:rsidP="00AF7021">
            <w:pPr>
              <w:spacing w:before="240"/>
              <w:jc w:val="center"/>
              <w:rPr>
                <w:rFonts w:eastAsia="Times New Roman"/>
                <w:kern w:val="0"/>
                <w:sz w:val="24"/>
                <w:szCs w:val="24"/>
                <w:lang w:eastAsia="ru-RU"/>
              </w:rPr>
            </w:pPr>
          </w:p>
        </w:tc>
      </w:tr>
      <w:tr w:rsidR="00413BD7" w:rsidRPr="00604484" w:rsidTr="00413BD7">
        <w:tc>
          <w:tcPr>
            <w:tcW w:w="534"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13</w:t>
            </w:r>
          </w:p>
        </w:tc>
        <w:tc>
          <w:tcPr>
            <w:tcW w:w="3543" w:type="dxa"/>
          </w:tcPr>
          <w:p w:rsidR="00413BD7" w:rsidRPr="00604484" w:rsidRDefault="00413BD7" w:rsidP="00413BD7">
            <w:pPr>
              <w:spacing w:before="240"/>
              <w:rPr>
                <w:rFonts w:eastAsia="Times New Roman"/>
                <w:kern w:val="0"/>
                <w:sz w:val="24"/>
                <w:szCs w:val="24"/>
                <w:lang w:eastAsia="ru-RU"/>
              </w:rPr>
            </w:pPr>
            <w:r w:rsidRPr="00604484">
              <w:rPr>
                <w:sz w:val="24"/>
                <w:szCs w:val="24"/>
              </w:rPr>
              <w:t>Социальные отношения. Лекция</w:t>
            </w:r>
          </w:p>
        </w:tc>
        <w:tc>
          <w:tcPr>
            <w:tcW w:w="1665"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w:t>
            </w:r>
          </w:p>
        </w:tc>
        <w:tc>
          <w:tcPr>
            <w:tcW w:w="1914" w:type="dxa"/>
          </w:tcPr>
          <w:p w:rsidR="00413BD7" w:rsidRPr="00604484" w:rsidRDefault="00413BD7" w:rsidP="00AF7021">
            <w:pPr>
              <w:spacing w:before="240"/>
              <w:jc w:val="center"/>
              <w:rPr>
                <w:rFonts w:eastAsia="Times New Roman"/>
                <w:kern w:val="0"/>
                <w:sz w:val="24"/>
                <w:szCs w:val="24"/>
                <w:lang w:eastAsia="ru-RU"/>
              </w:rPr>
            </w:pPr>
          </w:p>
        </w:tc>
        <w:tc>
          <w:tcPr>
            <w:tcW w:w="3084" w:type="dxa"/>
          </w:tcPr>
          <w:p w:rsidR="00413BD7" w:rsidRPr="00604484" w:rsidRDefault="00413BD7" w:rsidP="00AF7021">
            <w:pPr>
              <w:spacing w:before="240"/>
              <w:jc w:val="center"/>
              <w:rPr>
                <w:rFonts w:eastAsia="Times New Roman"/>
                <w:kern w:val="0"/>
                <w:sz w:val="24"/>
                <w:szCs w:val="24"/>
                <w:lang w:eastAsia="ru-RU"/>
              </w:rPr>
            </w:pPr>
          </w:p>
        </w:tc>
      </w:tr>
      <w:tr w:rsidR="00413BD7" w:rsidRPr="00604484" w:rsidTr="00413BD7">
        <w:tc>
          <w:tcPr>
            <w:tcW w:w="534"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14</w:t>
            </w:r>
          </w:p>
        </w:tc>
        <w:tc>
          <w:tcPr>
            <w:tcW w:w="3543" w:type="dxa"/>
          </w:tcPr>
          <w:p w:rsidR="00413BD7" w:rsidRPr="00604484" w:rsidRDefault="00413BD7" w:rsidP="00AF7021">
            <w:pPr>
              <w:spacing w:before="240"/>
              <w:jc w:val="center"/>
              <w:rPr>
                <w:rFonts w:eastAsia="Times New Roman"/>
                <w:kern w:val="0"/>
                <w:sz w:val="24"/>
                <w:szCs w:val="24"/>
                <w:lang w:eastAsia="ru-RU"/>
              </w:rPr>
            </w:pPr>
            <w:r w:rsidRPr="00604484">
              <w:rPr>
                <w:sz w:val="24"/>
                <w:szCs w:val="24"/>
              </w:rPr>
              <w:t>Социальные отношения. Лекция</w:t>
            </w:r>
          </w:p>
        </w:tc>
        <w:tc>
          <w:tcPr>
            <w:tcW w:w="1665"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w:t>
            </w:r>
          </w:p>
        </w:tc>
        <w:tc>
          <w:tcPr>
            <w:tcW w:w="1914" w:type="dxa"/>
          </w:tcPr>
          <w:p w:rsidR="00413BD7" w:rsidRPr="00604484" w:rsidRDefault="00413BD7" w:rsidP="00AF7021">
            <w:pPr>
              <w:spacing w:before="240"/>
              <w:jc w:val="center"/>
              <w:rPr>
                <w:rFonts w:eastAsia="Times New Roman"/>
                <w:kern w:val="0"/>
                <w:sz w:val="24"/>
                <w:szCs w:val="24"/>
                <w:lang w:eastAsia="ru-RU"/>
              </w:rPr>
            </w:pPr>
          </w:p>
        </w:tc>
        <w:tc>
          <w:tcPr>
            <w:tcW w:w="3084" w:type="dxa"/>
          </w:tcPr>
          <w:p w:rsidR="00413BD7" w:rsidRPr="00604484" w:rsidRDefault="00413BD7" w:rsidP="00AF7021">
            <w:pPr>
              <w:spacing w:before="240"/>
              <w:jc w:val="center"/>
              <w:rPr>
                <w:rFonts w:eastAsia="Times New Roman"/>
                <w:kern w:val="0"/>
                <w:sz w:val="24"/>
                <w:szCs w:val="24"/>
                <w:lang w:eastAsia="ru-RU"/>
              </w:rPr>
            </w:pPr>
          </w:p>
        </w:tc>
      </w:tr>
      <w:tr w:rsidR="00413BD7" w:rsidRPr="00604484" w:rsidTr="00413BD7">
        <w:tc>
          <w:tcPr>
            <w:tcW w:w="534"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15</w:t>
            </w:r>
          </w:p>
        </w:tc>
        <w:tc>
          <w:tcPr>
            <w:tcW w:w="3543" w:type="dxa"/>
          </w:tcPr>
          <w:p w:rsidR="00413BD7" w:rsidRPr="00604484" w:rsidRDefault="00413BD7" w:rsidP="00413BD7">
            <w:pPr>
              <w:spacing w:before="240"/>
              <w:jc w:val="center"/>
              <w:rPr>
                <w:rFonts w:eastAsia="Times New Roman"/>
                <w:kern w:val="0"/>
                <w:sz w:val="24"/>
                <w:szCs w:val="24"/>
                <w:lang w:eastAsia="ru-RU"/>
              </w:rPr>
            </w:pPr>
            <w:r w:rsidRPr="00604484">
              <w:rPr>
                <w:sz w:val="24"/>
                <w:szCs w:val="24"/>
              </w:rPr>
              <w:t>Социальные отношения. Практика</w:t>
            </w:r>
          </w:p>
        </w:tc>
        <w:tc>
          <w:tcPr>
            <w:tcW w:w="1665"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w:t>
            </w:r>
          </w:p>
        </w:tc>
        <w:tc>
          <w:tcPr>
            <w:tcW w:w="1914" w:type="dxa"/>
          </w:tcPr>
          <w:p w:rsidR="00413BD7" w:rsidRPr="00604484" w:rsidRDefault="00413BD7" w:rsidP="00AF7021">
            <w:pPr>
              <w:spacing w:before="240"/>
              <w:jc w:val="center"/>
              <w:rPr>
                <w:rFonts w:eastAsia="Times New Roman"/>
                <w:kern w:val="0"/>
                <w:sz w:val="24"/>
                <w:szCs w:val="24"/>
                <w:lang w:eastAsia="ru-RU"/>
              </w:rPr>
            </w:pPr>
          </w:p>
        </w:tc>
        <w:tc>
          <w:tcPr>
            <w:tcW w:w="3084" w:type="dxa"/>
          </w:tcPr>
          <w:p w:rsidR="00413BD7" w:rsidRPr="00604484" w:rsidRDefault="00413BD7" w:rsidP="00AF7021">
            <w:pPr>
              <w:spacing w:before="240"/>
              <w:jc w:val="center"/>
              <w:rPr>
                <w:rFonts w:eastAsia="Times New Roman"/>
                <w:kern w:val="0"/>
                <w:sz w:val="24"/>
                <w:szCs w:val="24"/>
                <w:lang w:eastAsia="ru-RU"/>
              </w:rPr>
            </w:pPr>
          </w:p>
        </w:tc>
      </w:tr>
      <w:tr w:rsidR="00413BD7" w:rsidRPr="00604484" w:rsidTr="00413BD7">
        <w:tc>
          <w:tcPr>
            <w:tcW w:w="534"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16</w:t>
            </w:r>
          </w:p>
        </w:tc>
        <w:tc>
          <w:tcPr>
            <w:tcW w:w="3543" w:type="dxa"/>
          </w:tcPr>
          <w:p w:rsidR="00413BD7" w:rsidRPr="00604484" w:rsidRDefault="00413BD7" w:rsidP="00413BD7">
            <w:pPr>
              <w:spacing w:before="240"/>
              <w:rPr>
                <w:rFonts w:eastAsia="Times New Roman"/>
                <w:kern w:val="0"/>
                <w:sz w:val="24"/>
                <w:szCs w:val="24"/>
                <w:lang w:eastAsia="ru-RU"/>
              </w:rPr>
            </w:pPr>
            <w:r w:rsidRPr="00604484">
              <w:rPr>
                <w:sz w:val="24"/>
                <w:szCs w:val="24"/>
              </w:rPr>
              <w:t>Социальные отношения. Практика</w:t>
            </w:r>
          </w:p>
        </w:tc>
        <w:tc>
          <w:tcPr>
            <w:tcW w:w="1665"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w:t>
            </w:r>
          </w:p>
        </w:tc>
        <w:tc>
          <w:tcPr>
            <w:tcW w:w="1914" w:type="dxa"/>
          </w:tcPr>
          <w:p w:rsidR="00413BD7" w:rsidRPr="00604484" w:rsidRDefault="00413BD7" w:rsidP="00AF7021">
            <w:pPr>
              <w:spacing w:before="240"/>
              <w:jc w:val="center"/>
              <w:rPr>
                <w:rFonts w:eastAsia="Times New Roman"/>
                <w:kern w:val="0"/>
                <w:sz w:val="24"/>
                <w:szCs w:val="24"/>
                <w:lang w:eastAsia="ru-RU"/>
              </w:rPr>
            </w:pPr>
          </w:p>
        </w:tc>
        <w:tc>
          <w:tcPr>
            <w:tcW w:w="3084" w:type="dxa"/>
          </w:tcPr>
          <w:p w:rsidR="00413BD7" w:rsidRPr="00604484" w:rsidRDefault="00413BD7" w:rsidP="00AF7021">
            <w:pPr>
              <w:spacing w:before="240"/>
              <w:jc w:val="center"/>
              <w:rPr>
                <w:rFonts w:eastAsia="Times New Roman"/>
                <w:kern w:val="0"/>
                <w:sz w:val="24"/>
                <w:szCs w:val="24"/>
                <w:lang w:eastAsia="ru-RU"/>
              </w:rPr>
            </w:pPr>
          </w:p>
        </w:tc>
      </w:tr>
      <w:tr w:rsidR="00413BD7" w:rsidRPr="00604484" w:rsidTr="00413BD7">
        <w:tc>
          <w:tcPr>
            <w:tcW w:w="534"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17</w:t>
            </w:r>
          </w:p>
        </w:tc>
        <w:tc>
          <w:tcPr>
            <w:tcW w:w="3543" w:type="dxa"/>
          </w:tcPr>
          <w:p w:rsidR="00413BD7" w:rsidRPr="00604484" w:rsidRDefault="00413BD7" w:rsidP="00413BD7">
            <w:pPr>
              <w:spacing w:before="240"/>
              <w:rPr>
                <w:rFonts w:eastAsia="Times New Roman"/>
                <w:kern w:val="0"/>
                <w:sz w:val="24"/>
                <w:szCs w:val="24"/>
                <w:lang w:eastAsia="ru-RU"/>
              </w:rPr>
            </w:pPr>
            <w:r w:rsidRPr="00604484">
              <w:rPr>
                <w:sz w:val="24"/>
                <w:szCs w:val="24"/>
              </w:rPr>
              <w:t>Экономика. Лекция</w:t>
            </w:r>
          </w:p>
        </w:tc>
        <w:tc>
          <w:tcPr>
            <w:tcW w:w="1665"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w:t>
            </w:r>
          </w:p>
        </w:tc>
        <w:tc>
          <w:tcPr>
            <w:tcW w:w="1914" w:type="dxa"/>
          </w:tcPr>
          <w:p w:rsidR="00413BD7" w:rsidRPr="00604484" w:rsidRDefault="00413BD7" w:rsidP="00AF7021">
            <w:pPr>
              <w:spacing w:before="240"/>
              <w:jc w:val="center"/>
              <w:rPr>
                <w:rFonts w:eastAsia="Times New Roman"/>
                <w:kern w:val="0"/>
                <w:sz w:val="24"/>
                <w:szCs w:val="24"/>
                <w:lang w:eastAsia="ru-RU"/>
              </w:rPr>
            </w:pPr>
          </w:p>
        </w:tc>
        <w:tc>
          <w:tcPr>
            <w:tcW w:w="3084" w:type="dxa"/>
          </w:tcPr>
          <w:p w:rsidR="00413BD7" w:rsidRPr="00604484" w:rsidRDefault="00413BD7" w:rsidP="00AF7021">
            <w:pPr>
              <w:spacing w:before="240"/>
              <w:jc w:val="center"/>
              <w:rPr>
                <w:rFonts w:eastAsia="Times New Roman"/>
                <w:kern w:val="0"/>
                <w:sz w:val="24"/>
                <w:szCs w:val="24"/>
                <w:lang w:eastAsia="ru-RU"/>
              </w:rPr>
            </w:pPr>
          </w:p>
        </w:tc>
      </w:tr>
      <w:tr w:rsidR="00413BD7" w:rsidRPr="00604484" w:rsidTr="00413BD7">
        <w:tc>
          <w:tcPr>
            <w:tcW w:w="534"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18</w:t>
            </w:r>
          </w:p>
        </w:tc>
        <w:tc>
          <w:tcPr>
            <w:tcW w:w="3543" w:type="dxa"/>
          </w:tcPr>
          <w:p w:rsidR="00413BD7" w:rsidRPr="00604484" w:rsidRDefault="00413BD7" w:rsidP="00413BD7">
            <w:pPr>
              <w:spacing w:before="240"/>
              <w:rPr>
                <w:rFonts w:eastAsia="Times New Roman"/>
                <w:kern w:val="0"/>
                <w:sz w:val="24"/>
                <w:szCs w:val="24"/>
                <w:lang w:eastAsia="ru-RU"/>
              </w:rPr>
            </w:pPr>
            <w:r w:rsidRPr="00604484">
              <w:rPr>
                <w:sz w:val="24"/>
                <w:szCs w:val="24"/>
              </w:rPr>
              <w:t>Экономика. Лекция</w:t>
            </w:r>
          </w:p>
        </w:tc>
        <w:tc>
          <w:tcPr>
            <w:tcW w:w="1665"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w:t>
            </w:r>
          </w:p>
        </w:tc>
        <w:tc>
          <w:tcPr>
            <w:tcW w:w="1914" w:type="dxa"/>
          </w:tcPr>
          <w:p w:rsidR="00413BD7" w:rsidRPr="00604484" w:rsidRDefault="00413BD7" w:rsidP="00AF7021">
            <w:pPr>
              <w:spacing w:before="240"/>
              <w:jc w:val="center"/>
              <w:rPr>
                <w:rFonts w:eastAsia="Times New Roman"/>
                <w:kern w:val="0"/>
                <w:sz w:val="24"/>
                <w:szCs w:val="24"/>
                <w:lang w:eastAsia="ru-RU"/>
              </w:rPr>
            </w:pPr>
          </w:p>
        </w:tc>
        <w:tc>
          <w:tcPr>
            <w:tcW w:w="3084" w:type="dxa"/>
          </w:tcPr>
          <w:p w:rsidR="00413BD7" w:rsidRPr="00604484" w:rsidRDefault="00413BD7" w:rsidP="00AF7021">
            <w:pPr>
              <w:spacing w:before="240"/>
              <w:jc w:val="center"/>
              <w:rPr>
                <w:rFonts w:eastAsia="Times New Roman"/>
                <w:kern w:val="0"/>
                <w:sz w:val="24"/>
                <w:szCs w:val="24"/>
                <w:lang w:eastAsia="ru-RU"/>
              </w:rPr>
            </w:pPr>
          </w:p>
        </w:tc>
      </w:tr>
      <w:tr w:rsidR="00413BD7" w:rsidRPr="00604484" w:rsidTr="00413BD7">
        <w:tc>
          <w:tcPr>
            <w:tcW w:w="534"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19</w:t>
            </w:r>
          </w:p>
        </w:tc>
        <w:tc>
          <w:tcPr>
            <w:tcW w:w="3543" w:type="dxa"/>
          </w:tcPr>
          <w:p w:rsidR="00413BD7" w:rsidRPr="00604484" w:rsidRDefault="00413BD7" w:rsidP="00413BD7">
            <w:pPr>
              <w:spacing w:before="240"/>
              <w:rPr>
                <w:rFonts w:eastAsia="Times New Roman"/>
                <w:kern w:val="0"/>
                <w:sz w:val="24"/>
                <w:szCs w:val="24"/>
                <w:lang w:eastAsia="ru-RU"/>
              </w:rPr>
            </w:pPr>
            <w:r w:rsidRPr="00604484">
              <w:rPr>
                <w:sz w:val="24"/>
                <w:szCs w:val="24"/>
              </w:rPr>
              <w:t>Экономика. Лекция</w:t>
            </w:r>
          </w:p>
        </w:tc>
        <w:tc>
          <w:tcPr>
            <w:tcW w:w="1665"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w:t>
            </w:r>
          </w:p>
        </w:tc>
        <w:tc>
          <w:tcPr>
            <w:tcW w:w="1914" w:type="dxa"/>
          </w:tcPr>
          <w:p w:rsidR="00413BD7" w:rsidRPr="00604484" w:rsidRDefault="00413BD7" w:rsidP="00AF7021">
            <w:pPr>
              <w:spacing w:before="240"/>
              <w:jc w:val="center"/>
              <w:rPr>
                <w:rFonts w:eastAsia="Times New Roman"/>
                <w:kern w:val="0"/>
                <w:sz w:val="24"/>
                <w:szCs w:val="24"/>
                <w:lang w:eastAsia="ru-RU"/>
              </w:rPr>
            </w:pPr>
          </w:p>
        </w:tc>
        <w:tc>
          <w:tcPr>
            <w:tcW w:w="3084" w:type="dxa"/>
          </w:tcPr>
          <w:p w:rsidR="00413BD7" w:rsidRPr="00604484" w:rsidRDefault="00413BD7" w:rsidP="00AF7021">
            <w:pPr>
              <w:spacing w:before="240"/>
              <w:jc w:val="center"/>
              <w:rPr>
                <w:rFonts w:eastAsia="Times New Roman"/>
                <w:kern w:val="0"/>
                <w:sz w:val="24"/>
                <w:szCs w:val="24"/>
                <w:lang w:eastAsia="ru-RU"/>
              </w:rPr>
            </w:pPr>
          </w:p>
        </w:tc>
      </w:tr>
      <w:tr w:rsidR="00413BD7" w:rsidRPr="00604484" w:rsidTr="00413BD7">
        <w:tc>
          <w:tcPr>
            <w:tcW w:w="534"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lastRenderedPageBreak/>
              <w:t>20</w:t>
            </w:r>
          </w:p>
        </w:tc>
        <w:tc>
          <w:tcPr>
            <w:tcW w:w="3543" w:type="dxa"/>
          </w:tcPr>
          <w:p w:rsidR="00413BD7" w:rsidRPr="00604484" w:rsidRDefault="00413BD7" w:rsidP="00413BD7">
            <w:pPr>
              <w:spacing w:before="240"/>
              <w:rPr>
                <w:rFonts w:eastAsia="Times New Roman"/>
                <w:kern w:val="0"/>
                <w:sz w:val="24"/>
                <w:szCs w:val="24"/>
                <w:lang w:eastAsia="ru-RU"/>
              </w:rPr>
            </w:pPr>
            <w:r w:rsidRPr="00604484">
              <w:rPr>
                <w:sz w:val="24"/>
                <w:szCs w:val="24"/>
              </w:rPr>
              <w:t>Экономика. Лекция</w:t>
            </w:r>
          </w:p>
        </w:tc>
        <w:tc>
          <w:tcPr>
            <w:tcW w:w="1665"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w:t>
            </w:r>
          </w:p>
        </w:tc>
        <w:tc>
          <w:tcPr>
            <w:tcW w:w="1914" w:type="dxa"/>
          </w:tcPr>
          <w:p w:rsidR="00413BD7" w:rsidRPr="00604484" w:rsidRDefault="00413BD7" w:rsidP="00AF7021">
            <w:pPr>
              <w:spacing w:before="240"/>
              <w:jc w:val="center"/>
              <w:rPr>
                <w:rFonts w:eastAsia="Times New Roman"/>
                <w:kern w:val="0"/>
                <w:sz w:val="24"/>
                <w:szCs w:val="24"/>
                <w:lang w:eastAsia="ru-RU"/>
              </w:rPr>
            </w:pPr>
          </w:p>
        </w:tc>
        <w:tc>
          <w:tcPr>
            <w:tcW w:w="3084" w:type="dxa"/>
          </w:tcPr>
          <w:p w:rsidR="00413BD7" w:rsidRPr="00604484" w:rsidRDefault="00413BD7" w:rsidP="00AF7021">
            <w:pPr>
              <w:spacing w:before="240"/>
              <w:jc w:val="center"/>
              <w:rPr>
                <w:rFonts w:eastAsia="Times New Roman"/>
                <w:kern w:val="0"/>
                <w:sz w:val="24"/>
                <w:szCs w:val="24"/>
                <w:lang w:eastAsia="ru-RU"/>
              </w:rPr>
            </w:pPr>
            <w:r w:rsidRPr="00604484">
              <w:rPr>
                <w:color w:val="000000"/>
                <w:sz w:val="24"/>
                <w:szCs w:val="24"/>
              </w:rPr>
              <w:t xml:space="preserve">Библиотека ЦОК </w:t>
            </w:r>
            <w:hyperlink r:id="rId9">
              <w:r w:rsidRPr="00604484">
                <w:rPr>
                  <w:color w:val="0000FF"/>
                  <w:sz w:val="24"/>
                  <w:szCs w:val="24"/>
                  <w:u w:val="single"/>
                </w:rPr>
                <w:t>https://m.edsoo.ru/7f41cf62</w:t>
              </w:r>
            </w:hyperlink>
          </w:p>
        </w:tc>
      </w:tr>
      <w:tr w:rsidR="00413BD7" w:rsidRPr="00604484" w:rsidTr="00413BD7">
        <w:tc>
          <w:tcPr>
            <w:tcW w:w="534"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21</w:t>
            </w:r>
          </w:p>
        </w:tc>
        <w:tc>
          <w:tcPr>
            <w:tcW w:w="3543" w:type="dxa"/>
          </w:tcPr>
          <w:p w:rsidR="00413BD7" w:rsidRPr="00604484" w:rsidRDefault="00413BD7" w:rsidP="00413BD7">
            <w:pPr>
              <w:spacing w:before="240"/>
              <w:rPr>
                <w:rFonts w:eastAsia="Times New Roman"/>
                <w:kern w:val="0"/>
                <w:sz w:val="24"/>
                <w:szCs w:val="24"/>
                <w:lang w:eastAsia="ru-RU"/>
              </w:rPr>
            </w:pPr>
            <w:r w:rsidRPr="00604484">
              <w:rPr>
                <w:sz w:val="24"/>
                <w:szCs w:val="24"/>
              </w:rPr>
              <w:t>Экономика. Семинар</w:t>
            </w:r>
          </w:p>
        </w:tc>
        <w:tc>
          <w:tcPr>
            <w:tcW w:w="1665"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w:t>
            </w:r>
          </w:p>
        </w:tc>
        <w:tc>
          <w:tcPr>
            <w:tcW w:w="1914" w:type="dxa"/>
          </w:tcPr>
          <w:p w:rsidR="00413BD7" w:rsidRPr="00604484" w:rsidRDefault="00413BD7" w:rsidP="00AF7021">
            <w:pPr>
              <w:spacing w:before="240"/>
              <w:jc w:val="center"/>
              <w:rPr>
                <w:rFonts w:eastAsia="Times New Roman"/>
                <w:kern w:val="0"/>
                <w:sz w:val="24"/>
                <w:szCs w:val="24"/>
                <w:lang w:eastAsia="ru-RU"/>
              </w:rPr>
            </w:pPr>
          </w:p>
        </w:tc>
        <w:tc>
          <w:tcPr>
            <w:tcW w:w="3084" w:type="dxa"/>
          </w:tcPr>
          <w:p w:rsidR="00413BD7" w:rsidRPr="00604484" w:rsidRDefault="00413BD7" w:rsidP="00AF7021">
            <w:pPr>
              <w:spacing w:before="240"/>
              <w:jc w:val="center"/>
              <w:rPr>
                <w:rFonts w:eastAsia="Times New Roman"/>
                <w:kern w:val="0"/>
                <w:sz w:val="24"/>
                <w:szCs w:val="24"/>
                <w:lang w:eastAsia="ru-RU"/>
              </w:rPr>
            </w:pPr>
          </w:p>
        </w:tc>
      </w:tr>
      <w:tr w:rsidR="00413BD7" w:rsidRPr="00604484" w:rsidTr="00413BD7">
        <w:tc>
          <w:tcPr>
            <w:tcW w:w="534"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22</w:t>
            </w:r>
          </w:p>
        </w:tc>
        <w:tc>
          <w:tcPr>
            <w:tcW w:w="3543" w:type="dxa"/>
          </w:tcPr>
          <w:p w:rsidR="00413BD7" w:rsidRPr="00604484" w:rsidRDefault="00413BD7" w:rsidP="00413BD7">
            <w:pPr>
              <w:spacing w:before="240"/>
              <w:rPr>
                <w:rFonts w:eastAsia="Times New Roman"/>
                <w:kern w:val="0"/>
                <w:sz w:val="24"/>
                <w:szCs w:val="24"/>
                <w:lang w:eastAsia="ru-RU"/>
              </w:rPr>
            </w:pPr>
            <w:r w:rsidRPr="00604484">
              <w:rPr>
                <w:sz w:val="24"/>
                <w:szCs w:val="24"/>
              </w:rPr>
              <w:t>Политика. Лекция</w:t>
            </w:r>
          </w:p>
        </w:tc>
        <w:tc>
          <w:tcPr>
            <w:tcW w:w="1665"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w:t>
            </w:r>
          </w:p>
        </w:tc>
        <w:tc>
          <w:tcPr>
            <w:tcW w:w="1914" w:type="dxa"/>
          </w:tcPr>
          <w:p w:rsidR="00413BD7" w:rsidRPr="00604484" w:rsidRDefault="00413BD7" w:rsidP="00AF7021">
            <w:pPr>
              <w:spacing w:before="240"/>
              <w:jc w:val="center"/>
              <w:rPr>
                <w:rFonts w:eastAsia="Times New Roman"/>
                <w:kern w:val="0"/>
                <w:sz w:val="24"/>
                <w:szCs w:val="24"/>
                <w:lang w:eastAsia="ru-RU"/>
              </w:rPr>
            </w:pPr>
          </w:p>
        </w:tc>
        <w:tc>
          <w:tcPr>
            <w:tcW w:w="3084" w:type="dxa"/>
          </w:tcPr>
          <w:p w:rsidR="00413BD7" w:rsidRPr="00604484" w:rsidRDefault="00413BD7" w:rsidP="00AF7021">
            <w:pPr>
              <w:spacing w:before="240"/>
              <w:jc w:val="center"/>
              <w:rPr>
                <w:rFonts w:eastAsia="Times New Roman"/>
                <w:kern w:val="0"/>
                <w:sz w:val="24"/>
                <w:szCs w:val="24"/>
                <w:lang w:eastAsia="ru-RU"/>
              </w:rPr>
            </w:pPr>
          </w:p>
        </w:tc>
      </w:tr>
      <w:tr w:rsidR="00413BD7" w:rsidRPr="00604484" w:rsidTr="00413BD7">
        <w:tc>
          <w:tcPr>
            <w:tcW w:w="534"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23</w:t>
            </w:r>
          </w:p>
        </w:tc>
        <w:tc>
          <w:tcPr>
            <w:tcW w:w="3543" w:type="dxa"/>
          </w:tcPr>
          <w:p w:rsidR="00413BD7" w:rsidRPr="00604484" w:rsidRDefault="00413BD7" w:rsidP="00413BD7">
            <w:pPr>
              <w:spacing w:before="240"/>
              <w:rPr>
                <w:rFonts w:eastAsia="Times New Roman"/>
                <w:kern w:val="0"/>
                <w:sz w:val="24"/>
                <w:szCs w:val="24"/>
                <w:lang w:eastAsia="ru-RU"/>
              </w:rPr>
            </w:pPr>
            <w:r w:rsidRPr="00604484">
              <w:rPr>
                <w:sz w:val="24"/>
                <w:szCs w:val="24"/>
              </w:rPr>
              <w:t>Политика. Лекция</w:t>
            </w:r>
          </w:p>
        </w:tc>
        <w:tc>
          <w:tcPr>
            <w:tcW w:w="1665"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w:t>
            </w:r>
          </w:p>
        </w:tc>
        <w:tc>
          <w:tcPr>
            <w:tcW w:w="1914" w:type="dxa"/>
          </w:tcPr>
          <w:p w:rsidR="00413BD7" w:rsidRPr="00604484" w:rsidRDefault="00413BD7" w:rsidP="00AF7021">
            <w:pPr>
              <w:spacing w:before="240"/>
              <w:jc w:val="center"/>
              <w:rPr>
                <w:rFonts w:eastAsia="Times New Roman"/>
                <w:kern w:val="0"/>
                <w:sz w:val="24"/>
                <w:szCs w:val="24"/>
                <w:lang w:eastAsia="ru-RU"/>
              </w:rPr>
            </w:pPr>
          </w:p>
        </w:tc>
        <w:tc>
          <w:tcPr>
            <w:tcW w:w="3084" w:type="dxa"/>
          </w:tcPr>
          <w:p w:rsidR="00413BD7" w:rsidRPr="00604484" w:rsidRDefault="00413BD7" w:rsidP="00AF7021">
            <w:pPr>
              <w:spacing w:before="240"/>
              <w:jc w:val="center"/>
              <w:rPr>
                <w:rFonts w:eastAsia="Times New Roman"/>
                <w:kern w:val="0"/>
                <w:sz w:val="24"/>
                <w:szCs w:val="24"/>
                <w:lang w:eastAsia="ru-RU"/>
              </w:rPr>
            </w:pPr>
          </w:p>
        </w:tc>
      </w:tr>
      <w:tr w:rsidR="00413BD7" w:rsidRPr="00604484" w:rsidTr="00413BD7">
        <w:tc>
          <w:tcPr>
            <w:tcW w:w="534"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24</w:t>
            </w:r>
          </w:p>
        </w:tc>
        <w:tc>
          <w:tcPr>
            <w:tcW w:w="3543" w:type="dxa"/>
          </w:tcPr>
          <w:p w:rsidR="00413BD7" w:rsidRPr="00604484" w:rsidRDefault="00413BD7" w:rsidP="00413BD7">
            <w:pPr>
              <w:spacing w:before="240"/>
              <w:rPr>
                <w:rFonts w:eastAsia="Times New Roman"/>
                <w:kern w:val="0"/>
                <w:sz w:val="24"/>
                <w:szCs w:val="24"/>
                <w:lang w:eastAsia="ru-RU"/>
              </w:rPr>
            </w:pPr>
            <w:r w:rsidRPr="00604484">
              <w:rPr>
                <w:sz w:val="24"/>
                <w:szCs w:val="24"/>
              </w:rPr>
              <w:t>Политика. Лекция</w:t>
            </w:r>
          </w:p>
        </w:tc>
        <w:tc>
          <w:tcPr>
            <w:tcW w:w="1665"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w:t>
            </w:r>
          </w:p>
        </w:tc>
        <w:tc>
          <w:tcPr>
            <w:tcW w:w="1914" w:type="dxa"/>
          </w:tcPr>
          <w:p w:rsidR="00413BD7" w:rsidRPr="00604484" w:rsidRDefault="00413BD7" w:rsidP="00AF7021">
            <w:pPr>
              <w:spacing w:before="240"/>
              <w:jc w:val="center"/>
              <w:rPr>
                <w:rFonts w:eastAsia="Times New Roman"/>
                <w:kern w:val="0"/>
                <w:sz w:val="24"/>
                <w:szCs w:val="24"/>
                <w:lang w:eastAsia="ru-RU"/>
              </w:rPr>
            </w:pPr>
          </w:p>
        </w:tc>
        <w:tc>
          <w:tcPr>
            <w:tcW w:w="3084" w:type="dxa"/>
          </w:tcPr>
          <w:p w:rsidR="00413BD7" w:rsidRPr="00604484" w:rsidRDefault="00413BD7" w:rsidP="00AF7021">
            <w:pPr>
              <w:spacing w:before="240"/>
              <w:jc w:val="center"/>
              <w:rPr>
                <w:rFonts w:eastAsia="Times New Roman"/>
                <w:kern w:val="0"/>
                <w:sz w:val="24"/>
                <w:szCs w:val="24"/>
                <w:lang w:eastAsia="ru-RU"/>
              </w:rPr>
            </w:pPr>
          </w:p>
        </w:tc>
      </w:tr>
      <w:tr w:rsidR="00413BD7" w:rsidRPr="00604484" w:rsidTr="00413BD7">
        <w:tc>
          <w:tcPr>
            <w:tcW w:w="534"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25</w:t>
            </w:r>
          </w:p>
        </w:tc>
        <w:tc>
          <w:tcPr>
            <w:tcW w:w="3543" w:type="dxa"/>
          </w:tcPr>
          <w:p w:rsidR="00413BD7" w:rsidRPr="00604484" w:rsidRDefault="00413BD7" w:rsidP="00413BD7">
            <w:pPr>
              <w:spacing w:before="240"/>
              <w:rPr>
                <w:rFonts w:eastAsia="Times New Roman"/>
                <w:kern w:val="0"/>
                <w:sz w:val="24"/>
                <w:szCs w:val="24"/>
                <w:lang w:eastAsia="ru-RU"/>
              </w:rPr>
            </w:pPr>
            <w:r w:rsidRPr="00604484">
              <w:rPr>
                <w:sz w:val="24"/>
                <w:szCs w:val="24"/>
              </w:rPr>
              <w:t>Политика. Лекция</w:t>
            </w:r>
          </w:p>
        </w:tc>
        <w:tc>
          <w:tcPr>
            <w:tcW w:w="1665"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w:t>
            </w:r>
          </w:p>
        </w:tc>
        <w:tc>
          <w:tcPr>
            <w:tcW w:w="1914" w:type="dxa"/>
          </w:tcPr>
          <w:p w:rsidR="00413BD7" w:rsidRPr="00604484" w:rsidRDefault="00413BD7" w:rsidP="00AF7021">
            <w:pPr>
              <w:spacing w:before="240"/>
              <w:jc w:val="center"/>
              <w:rPr>
                <w:rFonts w:eastAsia="Times New Roman"/>
                <w:kern w:val="0"/>
                <w:sz w:val="24"/>
                <w:szCs w:val="24"/>
                <w:lang w:eastAsia="ru-RU"/>
              </w:rPr>
            </w:pPr>
          </w:p>
        </w:tc>
        <w:tc>
          <w:tcPr>
            <w:tcW w:w="3084" w:type="dxa"/>
          </w:tcPr>
          <w:p w:rsidR="00413BD7" w:rsidRPr="00604484" w:rsidRDefault="00413BD7" w:rsidP="00AF7021">
            <w:pPr>
              <w:spacing w:before="240"/>
              <w:jc w:val="center"/>
              <w:rPr>
                <w:rFonts w:eastAsia="Times New Roman"/>
                <w:kern w:val="0"/>
                <w:sz w:val="24"/>
                <w:szCs w:val="24"/>
                <w:lang w:eastAsia="ru-RU"/>
              </w:rPr>
            </w:pPr>
          </w:p>
        </w:tc>
      </w:tr>
      <w:tr w:rsidR="00413BD7" w:rsidRPr="00604484" w:rsidTr="00413BD7">
        <w:tc>
          <w:tcPr>
            <w:tcW w:w="534"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26</w:t>
            </w:r>
          </w:p>
        </w:tc>
        <w:tc>
          <w:tcPr>
            <w:tcW w:w="3543" w:type="dxa"/>
          </w:tcPr>
          <w:p w:rsidR="00413BD7" w:rsidRPr="00604484" w:rsidRDefault="00413BD7" w:rsidP="00413BD7">
            <w:pPr>
              <w:spacing w:before="240"/>
              <w:rPr>
                <w:rFonts w:eastAsia="Times New Roman"/>
                <w:kern w:val="0"/>
                <w:sz w:val="24"/>
                <w:szCs w:val="24"/>
                <w:lang w:eastAsia="ru-RU"/>
              </w:rPr>
            </w:pPr>
            <w:r w:rsidRPr="00604484">
              <w:rPr>
                <w:sz w:val="24"/>
                <w:szCs w:val="24"/>
              </w:rPr>
              <w:t>Политика. Семинар.</w:t>
            </w:r>
          </w:p>
        </w:tc>
        <w:tc>
          <w:tcPr>
            <w:tcW w:w="1665"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w:t>
            </w:r>
          </w:p>
        </w:tc>
        <w:tc>
          <w:tcPr>
            <w:tcW w:w="1914" w:type="dxa"/>
          </w:tcPr>
          <w:p w:rsidR="00413BD7" w:rsidRPr="00604484" w:rsidRDefault="00413BD7" w:rsidP="00AF7021">
            <w:pPr>
              <w:spacing w:before="240"/>
              <w:jc w:val="center"/>
              <w:rPr>
                <w:rFonts w:eastAsia="Times New Roman"/>
                <w:kern w:val="0"/>
                <w:sz w:val="24"/>
                <w:szCs w:val="24"/>
                <w:lang w:eastAsia="ru-RU"/>
              </w:rPr>
            </w:pPr>
          </w:p>
        </w:tc>
        <w:tc>
          <w:tcPr>
            <w:tcW w:w="3084" w:type="dxa"/>
          </w:tcPr>
          <w:p w:rsidR="00413BD7" w:rsidRPr="00604484" w:rsidRDefault="00413BD7" w:rsidP="00AF7021">
            <w:pPr>
              <w:spacing w:before="240"/>
              <w:jc w:val="center"/>
              <w:rPr>
                <w:rFonts w:eastAsia="Times New Roman"/>
                <w:kern w:val="0"/>
                <w:sz w:val="24"/>
                <w:szCs w:val="24"/>
                <w:lang w:eastAsia="ru-RU"/>
              </w:rPr>
            </w:pPr>
          </w:p>
        </w:tc>
      </w:tr>
      <w:tr w:rsidR="00413BD7" w:rsidRPr="00604484" w:rsidTr="00413BD7">
        <w:tc>
          <w:tcPr>
            <w:tcW w:w="534"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27</w:t>
            </w:r>
          </w:p>
        </w:tc>
        <w:tc>
          <w:tcPr>
            <w:tcW w:w="3543" w:type="dxa"/>
          </w:tcPr>
          <w:p w:rsidR="00413BD7" w:rsidRPr="00604484" w:rsidRDefault="00413BD7" w:rsidP="00413BD7">
            <w:pPr>
              <w:spacing w:before="240"/>
              <w:rPr>
                <w:rFonts w:eastAsia="Times New Roman"/>
                <w:kern w:val="0"/>
                <w:sz w:val="24"/>
                <w:szCs w:val="24"/>
                <w:lang w:eastAsia="ru-RU"/>
              </w:rPr>
            </w:pPr>
            <w:r w:rsidRPr="00604484">
              <w:rPr>
                <w:sz w:val="24"/>
                <w:szCs w:val="24"/>
              </w:rPr>
              <w:t>Право. Лекция</w:t>
            </w:r>
          </w:p>
        </w:tc>
        <w:tc>
          <w:tcPr>
            <w:tcW w:w="1665"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w:t>
            </w:r>
          </w:p>
        </w:tc>
        <w:tc>
          <w:tcPr>
            <w:tcW w:w="1914" w:type="dxa"/>
          </w:tcPr>
          <w:p w:rsidR="00413BD7" w:rsidRPr="00604484" w:rsidRDefault="00413BD7" w:rsidP="00AF7021">
            <w:pPr>
              <w:spacing w:before="240"/>
              <w:jc w:val="center"/>
              <w:rPr>
                <w:rFonts w:eastAsia="Times New Roman"/>
                <w:kern w:val="0"/>
                <w:sz w:val="24"/>
                <w:szCs w:val="24"/>
                <w:lang w:eastAsia="ru-RU"/>
              </w:rPr>
            </w:pPr>
          </w:p>
        </w:tc>
        <w:tc>
          <w:tcPr>
            <w:tcW w:w="3084" w:type="dxa"/>
          </w:tcPr>
          <w:p w:rsidR="00413BD7" w:rsidRPr="00604484" w:rsidRDefault="00413BD7" w:rsidP="00AF7021">
            <w:pPr>
              <w:spacing w:before="240"/>
              <w:jc w:val="center"/>
              <w:rPr>
                <w:rFonts w:eastAsia="Times New Roman"/>
                <w:kern w:val="0"/>
                <w:sz w:val="24"/>
                <w:szCs w:val="24"/>
                <w:lang w:eastAsia="ru-RU"/>
              </w:rPr>
            </w:pPr>
          </w:p>
        </w:tc>
      </w:tr>
      <w:tr w:rsidR="00413BD7" w:rsidRPr="00604484" w:rsidTr="00413BD7">
        <w:tc>
          <w:tcPr>
            <w:tcW w:w="534"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28</w:t>
            </w:r>
          </w:p>
        </w:tc>
        <w:tc>
          <w:tcPr>
            <w:tcW w:w="3543" w:type="dxa"/>
          </w:tcPr>
          <w:p w:rsidR="00413BD7" w:rsidRPr="00604484" w:rsidRDefault="00413BD7" w:rsidP="00413BD7">
            <w:pPr>
              <w:spacing w:before="240"/>
              <w:rPr>
                <w:rFonts w:eastAsia="Times New Roman"/>
                <w:kern w:val="0"/>
                <w:sz w:val="24"/>
                <w:szCs w:val="24"/>
                <w:lang w:eastAsia="ru-RU"/>
              </w:rPr>
            </w:pPr>
            <w:r w:rsidRPr="00604484">
              <w:rPr>
                <w:sz w:val="24"/>
                <w:szCs w:val="24"/>
              </w:rPr>
              <w:t>Право. Лекция</w:t>
            </w:r>
          </w:p>
        </w:tc>
        <w:tc>
          <w:tcPr>
            <w:tcW w:w="1665"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w:t>
            </w:r>
          </w:p>
        </w:tc>
        <w:tc>
          <w:tcPr>
            <w:tcW w:w="1914" w:type="dxa"/>
          </w:tcPr>
          <w:p w:rsidR="00413BD7" w:rsidRPr="00604484" w:rsidRDefault="00413BD7" w:rsidP="00AF7021">
            <w:pPr>
              <w:spacing w:before="240"/>
              <w:jc w:val="center"/>
              <w:rPr>
                <w:rFonts w:eastAsia="Times New Roman"/>
                <w:kern w:val="0"/>
                <w:sz w:val="24"/>
                <w:szCs w:val="24"/>
                <w:lang w:eastAsia="ru-RU"/>
              </w:rPr>
            </w:pPr>
          </w:p>
        </w:tc>
        <w:tc>
          <w:tcPr>
            <w:tcW w:w="3084" w:type="dxa"/>
          </w:tcPr>
          <w:p w:rsidR="00413BD7" w:rsidRPr="00604484" w:rsidRDefault="00413BD7" w:rsidP="00AF7021">
            <w:pPr>
              <w:spacing w:before="240"/>
              <w:jc w:val="center"/>
              <w:rPr>
                <w:rFonts w:eastAsia="Times New Roman"/>
                <w:kern w:val="0"/>
                <w:sz w:val="24"/>
                <w:szCs w:val="24"/>
                <w:lang w:eastAsia="ru-RU"/>
              </w:rPr>
            </w:pPr>
          </w:p>
        </w:tc>
      </w:tr>
      <w:tr w:rsidR="00413BD7" w:rsidRPr="00604484" w:rsidTr="00413BD7">
        <w:tc>
          <w:tcPr>
            <w:tcW w:w="534"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29</w:t>
            </w:r>
          </w:p>
        </w:tc>
        <w:tc>
          <w:tcPr>
            <w:tcW w:w="3543" w:type="dxa"/>
          </w:tcPr>
          <w:p w:rsidR="00413BD7" w:rsidRPr="00604484" w:rsidRDefault="00413BD7" w:rsidP="00413BD7">
            <w:pPr>
              <w:spacing w:before="240"/>
              <w:rPr>
                <w:rFonts w:eastAsia="Times New Roman"/>
                <w:kern w:val="0"/>
                <w:sz w:val="24"/>
                <w:szCs w:val="24"/>
                <w:lang w:eastAsia="ru-RU"/>
              </w:rPr>
            </w:pPr>
            <w:r w:rsidRPr="00604484">
              <w:rPr>
                <w:sz w:val="24"/>
                <w:szCs w:val="24"/>
              </w:rPr>
              <w:t>Право. Лекция</w:t>
            </w:r>
          </w:p>
        </w:tc>
        <w:tc>
          <w:tcPr>
            <w:tcW w:w="1665"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w:t>
            </w:r>
          </w:p>
        </w:tc>
        <w:tc>
          <w:tcPr>
            <w:tcW w:w="1914" w:type="dxa"/>
          </w:tcPr>
          <w:p w:rsidR="00413BD7" w:rsidRPr="00604484" w:rsidRDefault="00413BD7" w:rsidP="00AF7021">
            <w:pPr>
              <w:spacing w:before="240"/>
              <w:jc w:val="center"/>
              <w:rPr>
                <w:rFonts w:eastAsia="Times New Roman"/>
                <w:kern w:val="0"/>
                <w:sz w:val="24"/>
                <w:szCs w:val="24"/>
                <w:lang w:eastAsia="ru-RU"/>
              </w:rPr>
            </w:pPr>
          </w:p>
        </w:tc>
        <w:tc>
          <w:tcPr>
            <w:tcW w:w="3084" w:type="dxa"/>
          </w:tcPr>
          <w:p w:rsidR="00413BD7" w:rsidRPr="00604484" w:rsidRDefault="00413BD7" w:rsidP="00AF7021">
            <w:pPr>
              <w:spacing w:before="240"/>
              <w:jc w:val="center"/>
              <w:rPr>
                <w:rFonts w:eastAsia="Times New Roman"/>
                <w:kern w:val="0"/>
                <w:sz w:val="24"/>
                <w:szCs w:val="24"/>
                <w:lang w:eastAsia="ru-RU"/>
              </w:rPr>
            </w:pPr>
            <w:r w:rsidRPr="00604484">
              <w:rPr>
                <w:color w:val="000000"/>
                <w:sz w:val="24"/>
                <w:szCs w:val="24"/>
              </w:rPr>
              <w:t xml:space="preserve">Библиотека ЦОК </w:t>
            </w:r>
            <w:hyperlink r:id="rId10">
              <w:r w:rsidRPr="00604484">
                <w:rPr>
                  <w:color w:val="0000FF"/>
                  <w:sz w:val="24"/>
                  <w:szCs w:val="24"/>
                  <w:u w:val="single"/>
                </w:rPr>
                <w:t>https://m.edsoo.ru/7f41cf62</w:t>
              </w:r>
            </w:hyperlink>
          </w:p>
        </w:tc>
      </w:tr>
      <w:tr w:rsidR="00413BD7" w:rsidRPr="00604484" w:rsidTr="00413BD7">
        <w:tc>
          <w:tcPr>
            <w:tcW w:w="534"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30</w:t>
            </w:r>
          </w:p>
        </w:tc>
        <w:tc>
          <w:tcPr>
            <w:tcW w:w="3543" w:type="dxa"/>
          </w:tcPr>
          <w:p w:rsidR="00413BD7" w:rsidRPr="00604484" w:rsidRDefault="00413BD7" w:rsidP="00413BD7">
            <w:pPr>
              <w:spacing w:before="240"/>
              <w:rPr>
                <w:rFonts w:eastAsia="Times New Roman"/>
                <w:kern w:val="0"/>
                <w:sz w:val="24"/>
                <w:szCs w:val="24"/>
                <w:lang w:eastAsia="ru-RU"/>
              </w:rPr>
            </w:pPr>
            <w:r w:rsidRPr="00604484">
              <w:rPr>
                <w:sz w:val="24"/>
                <w:szCs w:val="24"/>
              </w:rPr>
              <w:t>Право. Лекция</w:t>
            </w:r>
          </w:p>
        </w:tc>
        <w:tc>
          <w:tcPr>
            <w:tcW w:w="1665"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w:t>
            </w:r>
          </w:p>
        </w:tc>
        <w:tc>
          <w:tcPr>
            <w:tcW w:w="1914" w:type="dxa"/>
          </w:tcPr>
          <w:p w:rsidR="00413BD7" w:rsidRPr="00604484" w:rsidRDefault="00413BD7" w:rsidP="00AF7021">
            <w:pPr>
              <w:spacing w:before="240"/>
              <w:jc w:val="center"/>
              <w:rPr>
                <w:rFonts w:eastAsia="Times New Roman"/>
                <w:kern w:val="0"/>
                <w:sz w:val="24"/>
                <w:szCs w:val="24"/>
                <w:lang w:eastAsia="ru-RU"/>
              </w:rPr>
            </w:pPr>
          </w:p>
        </w:tc>
        <w:tc>
          <w:tcPr>
            <w:tcW w:w="3084" w:type="dxa"/>
          </w:tcPr>
          <w:p w:rsidR="00413BD7" w:rsidRPr="00604484" w:rsidRDefault="00413BD7" w:rsidP="00AF7021">
            <w:pPr>
              <w:spacing w:before="240"/>
              <w:jc w:val="center"/>
              <w:rPr>
                <w:rFonts w:eastAsia="Times New Roman"/>
                <w:kern w:val="0"/>
                <w:sz w:val="24"/>
                <w:szCs w:val="24"/>
                <w:lang w:eastAsia="ru-RU"/>
              </w:rPr>
            </w:pPr>
          </w:p>
        </w:tc>
      </w:tr>
      <w:tr w:rsidR="00413BD7" w:rsidRPr="00604484" w:rsidTr="00413BD7">
        <w:tc>
          <w:tcPr>
            <w:tcW w:w="534"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31</w:t>
            </w:r>
          </w:p>
        </w:tc>
        <w:tc>
          <w:tcPr>
            <w:tcW w:w="3543" w:type="dxa"/>
          </w:tcPr>
          <w:p w:rsidR="00413BD7" w:rsidRPr="00604484" w:rsidRDefault="00413BD7" w:rsidP="00413BD7">
            <w:pPr>
              <w:spacing w:before="240"/>
              <w:rPr>
                <w:rFonts w:eastAsia="Times New Roman"/>
                <w:kern w:val="0"/>
                <w:sz w:val="24"/>
                <w:szCs w:val="24"/>
                <w:lang w:eastAsia="ru-RU"/>
              </w:rPr>
            </w:pPr>
            <w:r w:rsidRPr="00604484">
              <w:rPr>
                <w:sz w:val="24"/>
                <w:szCs w:val="24"/>
              </w:rPr>
              <w:t>Право. Семинар</w:t>
            </w:r>
          </w:p>
        </w:tc>
        <w:tc>
          <w:tcPr>
            <w:tcW w:w="1665"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w:t>
            </w:r>
          </w:p>
        </w:tc>
        <w:tc>
          <w:tcPr>
            <w:tcW w:w="1914" w:type="dxa"/>
          </w:tcPr>
          <w:p w:rsidR="00413BD7" w:rsidRPr="00604484" w:rsidRDefault="00413BD7" w:rsidP="00AF7021">
            <w:pPr>
              <w:spacing w:before="240"/>
              <w:jc w:val="center"/>
              <w:rPr>
                <w:rFonts w:eastAsia="Times New Roman"/>
                <w:kern w:val="0"/>
                <w:sz w:val="24"/>
                <w:szCs w:val="24"/>
                <w:lang w:eastAsia="ru-RU"/>
              </w:rPr>
            </w:pPr>
          </w:p>
        </w:tc>
        <w:tc>
          <w:tcPr>
            <w:tcW w:w="3084" w:type="dxa"/>
          </w:tcPr>
          <w:p w:rsidR="00413BD7" w:rsidRPr="00604484" w:rsidRDefault="00413BD7" w:rsidP="00AF7021">
            <w:pPr>
              <w:spacing w:before="240"/>
              <w:jc w:val="center"/>
              <w:rPr>
                <w:rFonts w:eastAsia="Times New Roman"/>
                <w:kern w:val="0"/>
                <w:sz w:val="24"/>
                <w:szCs w:val="24"/>
                <w:lang w:eastAsia="ru-RU"/>
              </w:rPr>
            </w:pPr>
          </w:p>
        </w:tc>
      </w:tr>
      <w:tr w:rsidR="00413BD7" w:rsidRPr="00604484" w:rsidTr="00413BD7">
        <w:tc>
          <w:tcPr>
            <w:tcW w:w="534"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32</w:t>
            </w:r>
          </w:p>
        </w:tc>
        <w:tc>
          <w:tcPr>
            <w:tcW w:w="3543" w:type="dxa"/>
          </w:tcPr>
          <w:p w:rsidR="00413BD7" w:rsidRPr="00604484" w:rsidRDefault="00413BD7" w:rsidP="00413BD7">
            <w:pPr>
              <w:spacing w:before="240"/>
              <w:rPr>
                <w:rFonts w:eastAsia="Times New Roman"/>
                <w:kern w:val="0"/>
                <w:sz w:val="24"/>
                <w:szCs w:val="24"/>
                <w:lang w:eastAsia="ru-RU"/>
              </w:rPr>
            </w:pPr>
            <w:r w:rsidRPr="00604484">
              <w:rPr>
                <w:bCs/>
                <w:sz w:val="24"/>
                <w:szCs w:val="24"/>
              </w:rPr>
              <w:t>Контрольное повторение по курсу</w:t>
            </w:r>
          </w:p>
        </w:tc>
        <w:tc>
          <w:tcPr>
            <w:tcW w:w="1665"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w:t>
            </w:r>
          </w:p>
        </w:tc>
        <w:tc>
          <w:tcPr>
            <w:tcW w:w="1914" w:type="dxa"/>
          </w:tcPr>
          <w:p w:rsidR="00413BD7" w:rsidRPr="00604484" w:rsidRDefault="00413BD7" w:rsidP="00AF7021">
            <w:pPr>
              <w:spacing w:before="240"/>
              <w:jc w:val="center"/>
              <w:rPr>
                <w:rFonts w:eastAsia="Times New Roman"/>
                <w:kern w:val="0"/>
                <w:sz w:val="24"/>
                <w:szCs w:val="24"/>
                <w:lang w:eastAsia="ru-RU"/>
              </w:rPr>
            </w:pPr>
          </w:p>
        </w:tc>
        <w:tc>
          <w:tcPr>
            <w:tcW w:w="3084" w:type="dxa"/>
          </w:tcPr>
          <w:p w:rsidR="00413BD7" w:rsidRPr="00604484" w:rsidRDefault="00413BD7" w:rsidP="00AF7021">
            <w:pPr>
              <w:spacing w:before="240"/>
              <w:jc w:val="center"/>
              <w:rPr>
                <w:rFonts w:eastAsia="Times New Roman"/>
                <w:kern w:val="0"/>
                <w:sz w:val="24"/>
                <w:szCs w:val="24"/>
                <w:lang w:eastAsia="ru-RU"/>
              </w:rPr>
            </w:pPr>
          </w:p>
        </w:tc>
      </w:tr>
      <w:tr w:rsidR="00413BD7" w:rsidRPr="00604484" w:rsidTr="00413BD7">
        <w:tc>
          <w:tcPr>
            <w:tcW w:w="534"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33</w:t>
            </w:r>
          </w:p>
        </w:tc>
        <w:tc>
          <w:tcPr>
            <w:tcW w:w="3543" w:type="dxa"/>
          </w:tcPr>
          <w:p w:rsidR="00413BD7" w:rsidRPr="00604484" w:rsidRDefault="00413BD7" w:rsidP="00413BD7">
            <w:pPr>
              <w:spacing w:before="240"/>
              <w:rPr>
                <w:rFonts w:eastAsia="Times New Roman"/>
                <w:kern w:val="0"/>
                <w:sz w:val="24"/>
                <w:szCs w:val="24"/>
                <w:lang w:eastAsia="ru-RU"/>
              </w:rPr>
            </w:pPr>
            <w:r w:rsidRPr="00604484">
              <w:rPr>
                <w:bCs/>
                <w:sz w:val="24"/>
                <w:szCs w:val="24"/>
              </w:rPr>
              <w:t>Контрольное повторение по курсу</w:t>
            </w:r>
          </w:p>
        </w:tc>
        <w:tc>
          <w:tcPr>
            <w:tcW w:w="1665"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w:t>
            </w:r>
          </w:p>
        </w:tc>
        <w:tc>
          <w:tcPr>
            <w:tcW w:w="1914" w:type="dxa"/>
          </w:tcPr>
          <w:p w:rsidR="00413BD7" w:rsidRPr="00604484" w:rsidRDefault="00413BD7" w:rsidP="00AF7021">
            <w:pPr>
              <w:spacing w:before="240"/>
              <w:jc w:val="center"/>
              <w:rPr>
                <w:rFonts w:eastAsia="Times New Roman"/>
                <w:kern w:val="0"/>
                <w:sz w:val="24"/>
                <w:szCs w:val="24"/>
                <w:lang w:eastAsia="ru-RU"/>
              </w:rPr>
            </w:pPr>
          </w:p>
        </w:tc>
        <w:tc>
          <w:tcPr>
            <w:tcW w:w="3084" w:type="dxa"/>
          </w:tcPr>
          <w:p w:rsidR="00413BD7" w:rsidRPr="00604484" w:rsidRDefault="00413BD7" w:rsidP="00AF7021">
            <w:pPr>
              <w:spacing w:before="240"/>
              <w:jc w:val="center"/>
              <w:rPr>
                <w:rFonts w:eastAsia="Times New Roman"/>
                <w:kern w:val="0"/>
                <w:sz w:val="24"/>
                <w:szCs w:val="24"/>
                <w:lang w:eastAsia="ru-RU"/>
              </w:rPr>
            </w:pPr>
          </w:p>
        </w:tc>
      </w:tr>
      <w:tr w:rsidR="00413BD7" w:rsidRPr="00604484" w:rsidTr="00413BD7">
        <w:tc>
          <w:tcPr>
            <w:tcW w:w="534"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34</w:t>
            </w:r>
          </w:p>
        </w:tc>
        <w:tc>
          <w:tcPr>
            <w:tcW w:w="3543" w:type="dxa"/>
          </w:tcPr>
          <w:p w:rsidR="00413BD7" w:rsidRPr="00604484" w:rsidRDefault="00413BD7" w:rsidP="00413BD7">
            <w:pPr>
              <w:spacing w:before="240"/>
              <w:rPr>
                <w:rFonts w:eastAsia="Times New Roman"/>
                <w:kern w:val="0"/>
                <w:sz w:val="24"/>
                <w:szCs w:val="24"/>
                <w:lang w:eastAsia="ru-RU"/>
              </w:rPr>
            </w:pPr>
            <w:r w:rsidRPr="00604484">
              <w:rPr>
                <w:bCs/>
                <w:sz w:val="24"/>
                <w:szCs w:val="24"/>
              </w:rPr>
              <w:t>Контрольная работа по курсу</w:t>
            </w:r>
          </w:p>
        </w:tc>
        <w:tc>
          <w:tcPr>
            <w:tcW w:w="1665" w:type="dxa"/>
          </w:tcPr>
          <w:p w:rsidR="00413BD7" w:rsidRPr="00604484" w:rsidRDefault="00413BD7" w:rsidP="00AF7021">
            <w:pPr>
              <w:spacing w:before="240"/>
              <w:jc w:val="center"/>
              <w:rPr>
                <w:rFonts w:eastAsia="Times New Roman"/>
                <w:kern w:val="0"/>
                <w:sz w:val="24"/>
                <w:szCs w:val="24"/>
                <w:lang w:eastAsia="ru-RU"/>
              </w:rPr>
            </w:pPr>
            <w:r w:rsidRPr="00604484">
              <w:rPr>
                <w:rFonts w:eastAsia="Times New Roman"/>
                <w:kern w:val="0"/>
                <w:sz w:val="24"/>
                <w:szCs w:val="24"/>
                <w:lang w:eastAsia="ru-RU"/>
              </w:rPr>
              <w:t>1</w:t>
            </w:r>
          </w:p>
        </w:tc>
        <w:tc>
          <w:tcPr>
            <w:tcW w:w="1914" w:type="dxa"/>
          </w:tcPr>
          <w:p w:rsidR="00413BD7" w:rsidRPr="00604484" w:rsidRDefault="00413BD7" w:rsidP="00AF7021">
            <w:pPr>
              <w:spacing w:before="240"/>
              <w:jc w:val="center"/>
              <w:rPr>
                <w:rFonts w:eastAsia="Times New Roman"/>
                <w:kern w:val="0"/>
                <w:sz w:val="24"/>
                <w:szCs w:val="24"/>
                <w:lang w:eastAsia="ru-RU"/>
              </w:rPr>
            </w:pPr>
          </w:p>
        </w:tc>
        <w:tc>
          <w:tcPr>
            <w:tcW w:w="3084" w:type="dxa"/>
          </w:tcPr>
          <w:p w:rsidR="00413BD7" w:rsidRPr="00604484" w:rsidRDefault="00413BD7" w:rsidP="00AF7021">
            <w:pPr>
              <w:spacing w:before="240"/>
              <w:jc w:val="center"/>
              <w:rPr>
                <w:rFonts w:eastAsia="Times New Roman"/>
                <w:kern w:val="0"/>
                <w:sz w:val="24"/>
                <w:szCs w:val="24"/>
                <w:lang w:eastAsia="ru-RU"/>
              </w:rPr>
            </w:pPr>
          </w:p>
        </w:tc>
      </w:tr>
    </w:tbl>
    <w:p w:rsidR="00D72661" w:rsidRPr="00604484" w:rsidRDefault="00D72661" w:rsidP="00AF7021">
      <w:pPr>
        <w:spacing w:before="240"/>
        <w:jc w:val="center"/>
        <w:rPr>
          <w:rFonts w:eastAsia="Times New Roman"/>
          <w:kern w:val="0"/>
          <w:lang w:eastAsia="ru-RU"/>
        </w:rPr>
      </w:pPr>
    </w:p>
    <w:p w:rsidR="007E1509" w:rsidRPr="00604484" w:rsidRDefault="007E1509" w:rsidP="007E1509">
      <w:pPr>
        <w:rPr>
          <w:b/>
        </w:rPr>
      </w:pPr>
    </w:p>
    <w:p w:rsidR="007E1509" w:rsidRPr="00604484" w:rsidRDefault="007E1509" w:rsidP="007E1509">
      <w:pPr>
        <w:jc w:val="both"/>
      </w:pPr>
    </w:p>
    <w:p w:rsidR="00AF7021" w:rsidRPr="00604484" w:rsidRDefault="00AF7021" w:rsidP="007E1509">
      <w:pPr>
        <w:tabs>
          <w:tab w:val="left" w:pos="3840"/>
          <w:tab w:val="center" w:pos="4677"/>
        </w:tabs>
        <w:rPr>
          <w:bCs/>
        </w:rPr>
        <w:sectPr w:rsidR="00AF7021" w:rsidRPr="00604484" w:rsidSect="008E7AEF">
          <w:pgSz w:w="11906" w:h="16838"/>
          <w:pgMar w:top="1134" w:right="1701" w:bottom="1134" w:left="851" w:header="709" w:footer="709" w:gutter="0"/>
          <w:cols w:space="708"/>
          <w:docGrid w:linePitch="360"/>
        </w:sectPr>
      </w:pPr>
    </w:p>
    <w:p w:rsidR="00AF7021" w:rsidRPr="00604484" w:rsidRDefault="007E1509" w:rsidP="002C2D07">
      <w:pPr>
        <w:widowControl/>
        <w:suppressAutoHyphens w:val="0"/>
        <w:spacing w:before="100" w:beforeAutospacing="1" w:after="100" w:afterAutospacing="1"/>
        <w:ind w:left="360"/>
        <w:rPr>
          <w:rFonts w:eastAsia="Times New Roman"/>
          <w:b/>
          <w:kern w:val="0"/>
          <w:lang w:eastAsia="ru-RU"/>
        </w:rPr>
      </w:pPr>
      <w:r w:rsidRPr="00604484">
        <w:lastRenderedPageBreak/>
        <w:t xml:space="preserve"> </w:t>
      </w:r>
    </w:p>
    <w:p w:rsidR="00DC7B69" w:rsidRPr="00604484" w:rsidRDefault="00DC7B69"/>
    <w:sectPr w:rsidR="00DC7B69" w:rsidRPr="00604484" w:rsidSect="005B105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52DA" w:rsidRDefault="006552DA" w:rsidP="00DC67BB">
      <w:r>
        <w:separator/>
      </w:r>
    </w:p>
  </w:endnote>
  <w:endnote w:type="continuationSeparator" w:id="1">
    <w:p w:rsidR="006552DA" w:rsidRDefault="006552DA" w:rsidP="00DC67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9652357"/>
      <w:docPartObj>
        <w:docPartGallery w:val="Page Numbers (Bottom of Page)"/>
        <w:docPartUnique/>
      </w:docPartObj>
    </w:sdtPr>
    <w:sdtContent>
      <w:p w:rsidR="00413BD7" w:rsidRDefault="002265CC">
        <w:pPr>
          <w:pStyle w:val="a7"/>
          <w:jc w:val="right"/>
        </w:pPr>
        <w:fldSimple w:instr="PAGE   \* MERGEFORMAT">
          <w:r w:rsidR="007E1980">
            <w:rPr>
              <w:noProof/>
            </w:rPr>
            <w:t>16</w:t>
          </w:r>
        </w:fldSimple>
      </w:p>
    </w:sdtContent>
  </w:sdt>
  <w:p w:rsidR="00413BD7" w:rsidRDefault="00413BD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52DA" w:rsidRDefault="006552DA" w:rsidP="00DC67BB">
      <w:r>
        <w:separator/>
      </w:r>
    </w:p>
  </w:footnote>
  <w:footnote w:type="continuationSeparator" w:id="1">
    <w:p w:rsidR="006552DA" w:rsidRDefault="006552DA" w:rsidP="00DC67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F2DDF"/>
    <w:multiLevelType w:val="hybridMultilevel"/>
    <w:tmpl w:val="4AF626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23512F"/>
    <w:multiLevelType w:val="multilevel"/>
    <w:tmpl w:val="61F0BF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2638BE"/>
    <w:multiLevelType w:val="multilevel"/>
    <w:tmpl w:val="32AE93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363247"/>
    <w:multiLevelType w:val="multilevel"/>
    <w:tmpl w:val="1F240A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B06838"/>
    <w:multiLevelType w:val="hybridMultilevel"/>
    <w:tmpl w:val="946C97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C803F5"/>
    <w:multiLevelType w:val="hybridMultilevel"/>
    <w:tmpl w:val="07CA47D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152723D3"/>
    <w:multiLevelType w:val="multilevel"/>
    <w:tmpl w:val="33D28E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2C6E18"/>
    <w:multiLevelType w:val="hybridMultilevel"/>
    <w:tmpl w:val="AE58D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A347B33"/>
    <w:multiLevelType w:val="multilevel"/>
    <w:tmpl w:val="3A08AF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CF224C"/>
    <w:multiLevelType w:val="hybridMultilevel"/>
    <w:tmpl w:val="270A1D42"/>
    <w:lvl w:ilvl="0" w:tplc="C634354C">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AE31B89"/>
    <w:multiLevelType w:val="multilevel"/>
    <w:tmpl w:val="20720D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AF862AE"/>
    <w:multiLevelType w:val="multilevel"/>
    <w:tmpl w:val="EB48B3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13639E4"/>
    <w:multiLevelType w:val="hybridMultilevel"/>
    <w:tmpl w:val="561AB10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22F82FF8"/>
    <w:multiLevelType w:val="multilevel"/>
    <w:tmpl w:val="0E3ED1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8840E27"/>
    <w:multiLevelType w:val="hybridMultilevel"/>
    <w:tmpl w:val="496650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6D53AD7"/>
    <w:multiLevelType w:val="multilevel"/>
    <w:tmpl w:val="0D2003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6FD4647"/>
    <w:multiLevelType w:val="multilevel"/>
    <w:tmpl w:val="89947A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7CA0A96"/>
    <w:multiLevelType w:val="hybridMultilevel"/>
    <w:tmpl w:val="29D41536"/>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8">
    <w:nsid w:val="3EF21402"/>
    <w:multiLevelType w:val="multilevel"/>
    <w:tmpl w:val="6B8693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04268AC"/>
    <w:multiLevelType w:val="hybridMultilevel"/>
    <w:tmpl w:val="9D16F3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13F5CC4"/>
    <w:multiLevelType w:val="multilevel"/>
    <w:tmpl w:val="2884AF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832663F"/>
    <w:multiLevelType w:val="multilevel"/>
    <w:tmpl w:val="776E15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9B86C90"/>
    <w:multiLevelType w:val="multilevel"/>
    <w:tmpl w:val="29C283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FF407EA"/>
    <w:multiLevelType w:val="multilevel"/>
    <w:tmpl w:val="B936C5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37564A8"/>
    <w:multiLevelType w:val="hybridMultilevel"/>
    <w:tmpl w:val="7DD846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39C4D44"/>
    <w:multiLevelType w:val="hybridMultilevel"/>
    <w:tmpl w:val="E9D646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5A55AE2"/>
    <w:multiLevelType w:val="hybridMultilevel"/>
    <w:tmpl w:val="3D02F4CC"/>
    <w:lvl w:ilvl="0" w:tplc="04190001">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27">
    <w:nsid w:val="5C212A54"/>
    <w:multiLevelType w:val="hybridMultilevel"/>
    <w:tmpl w:val="6D2A66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E116C95"/>
    <w:multiLevelType w:val="hybridMultilevel"/>
    <w:tmpl w:val="FE28F300"/>
    <w:lvl w:ilvl="0" w:tplc="F5F45662">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64777811"/>
    <w:multiLevelType w:val="hybridMultilevel"/>
    <w:tmpl w:val="0CA8FC6A"/>
    <w:lvl w:ilvl="0" w:tplc="34E6EA9E">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69F1D3D"/>
    <w:multiLevelType w:val="hybridMultilevel"/>
    <w:tmpl w:val="24A2E2D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9B51FDB"/>
    <w:multiLevelType w:val="multilevel"/>
    <w:tmpl w:val="BD86517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AB278EA"/>
    <w:multiLevelType w:val="multilevel"/>
    <w:tmpl w:val="DACAF4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CE569AC"/>
    <w:multiLevelType w:val="multilevel"/>
    <w:tmpl w:val="739A38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DD71868"/>
    <w:multiLevelType w:val="multilevel"/>
    <w:tmpl w:val="11F41E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638203B"/>
    <w:multiLevelType w:val="multilevel"/>
    <w:tmpl w:val="8066577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770539"/>
    <w:multiLevelType w:val="hybridMultilevel"/>
    <w:tmpl w:val="20B2CE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27"/>
  </w:num>
  <w:num w:numId="3">
    <w:abstractNumId w:val="24"/>
  </w:num>
  <w:num w:numId="4">
    <w:abstractNumId w:val="25"/>
  </w:num>
  <w:num w:numId="5">
    <w:abstractNumId w:val="4"/>
  </w:num>
  <w:num w:numId="6">
    <w:abstractNumId w:val="9"/>
  </w:num>
  <w:num w:numId="7">
    <w:abstractNumId w:val="0"/>
  </w:num>
  <w:num w:numId="8">
    <w:abstractNumId w:val="30"/>
  </w:num>
  <w:num w:numId="9">
    <w:abstractNumId w:val="12"/>
  </w:num>
  <w:num w:numId="10">
    <w:abstractNumId w:val="26"/>
  </w:num>
  <w:num w:numId="11">
    <w:abstractNumId w:val="5"/>
  </w:num>
  <w:num w:numId="12">
    <w:abstractNumId w:val="29"/>
  </w:num>
  <w:num w:numId="13">
    <w:abstractNumId w:val="28"/>
  </w:num>
  <w:num w:numId="14">
    <w:abstractNumId w:val="7"/>
  </w:num>
  <w:num w:numId="15">
    <w:abstractNumId w:val="36"/>
  </w:num>
  <w:num w:numId="16">
    <w:abstractNumId w:val="14"/>
  </w:num>
  <w:num w:numId="17">
    <w:abstractNumId w:val="19"/>
  </w:num>
  <w:num w:numId="18">
    <w:abstractNumId w:val="32"/>
  </w:num>
  <w:num w:numId="19">
    <w:abstractNumId w:val="1"/>
  </w:num>
  <w:num w:numId="20">
    <w:abstractNumId w:val="20"/>
  </w:num>
  <w:num w:numId="21">
    <w:abstractNumId w:val="8"/>
  </w:num>
  <w:num w:numId="22">
    <w:abstractNumId w:val="22"/>
  </w:num>
  <w:num w:numId="23">
    <w:abstractNumId w:val="6"/>
  </w:num>
  <w:num w:numId="24">
    <w:abstractNumId w:val="16"/>
  </w:num>
  <w:num w:numId="25">
    <w:abstractNumId w:val="11"/>
  </w:num>
  <w:num w:numId="26">
    <w:abstractNumId w:val="3"/>
  </w:num>
  <w:num w:numId="27">
    <w:abstractNumId w:val="13"/>
  </w:num>
  <w:num w:numId="28">
    <w:abstractNumId w:val="33"/>
  </w:num>
  <w:num w:numId="29">
    <w:abstractNumId w:val="15"/>
  </w:num>
  <w:num w:numId="30">
    <w:abstractNumId w:val="34"/>
  </w:num>
  <w:num w:numId="31">
    <w:abstractNumId w:val="35"/>
  </w:num>
  <w:num w:numId="32">
    <w:abstractNumId w:val="2"/>
  </w:num>
  <w:num w:numId="33">
    <w:abstractNumId w:val="18"/>
  </w:num>
  <w:num w:numId="34">
    <w:abstractNumId w:val="31"/>
  </w:num>
  <w:num w:numId="35">
    <w:abstractNumId w:val="23"/>
  </w:num>
  <w:num w:numId="36">
    <w:abstractNumId w:val="21"/>
  </w:num>
  <w:num w:numId="3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06501A"/>
    <w:rsid w:val="00007462"/>
    <w:rsid w:val="00023D2A"/>
    <w:rsid w:val="00031833"/>
    <w:rsid w:val="00044212"/>
    <w:rsid w:val="0006501A"/>
    <w:rsid w:val="00092DD6"/>
    <w:rsid w:val="00101FC2"/>
    <w:rsid w:val="0014091B"/>
    <w:rsid w:val="00184FF8"/>
    <w:rsid w:val="001D7F4C"/>
    <w:rsid w:val="002265CC"/>
    <w:rsid w:val="002C2D07"/>
    <w:rsid w:val="00324794"/>
    <w:rsid w:val="00332F5D"/>
    <w:rsid w:val="003462CD"/>
    <w:rsid w:val="00354505"/>
    <w:rsid w:val="00361537"/>
    <w:rsid w:val="003E5E89"/>
    <w:rsid w:val="00403523"/>
    <w:rsid w:val="00413302"/>
    <w:rsid w:val="00413BD7"/>
    <w:rsid w:val="00414ABE"/>
    <w:rsid w:val="00417142"/>
    <w:rsid w:val="004816F5"/>
    <w:rsid w:val="0049135A"/>
    <w:rsid w:val="004C7F85"/>
    <w:rsid w:val="004D132E"/>
    <w:rsid w:val="004E3E41"/>
    <w:rsid w:val="0055277D"/>
    <w:rsid w:val="00570B0D"/>
    <w:rsid w:val="005B105E"/>
    <w:rsid w:val="005C340B"/>
    <w:rsid w:val="00603321"/>
    <w:rsid w:val="00604484"/>
    <w:rsid w:val="0062109A"/>
    <w:rsid w:val="00621E7D"/>
    <w:rsid w:val="0064081F"/>
    <w:rsid w:val="006552DA"/>
    <w:rsid w:val="006D2751"/>
    <w:rsid w:val="00752713"/>
    <w:rsid w:val="00763704"/>
    <w:rsid w:val="00781A9B"/>
    <w:rsid w:val="007D1E56"/>
    <w:rsid w:val="007E1509"/>
    <w:rsid w:val="007E1980"/>
    <w:rsid w:val="0085218C"/>
    <w:rsid w:val="00875C7B"/>
    <w:rsid w:val="008E7AEF"/>
    <w:rsid w:val="00900110"/>
    <w:rsid w:val="009747D2"/>
    <w:rsid w:val="00991F22"/>
    <w:rsid w:val="009E41F1"/>
    <w:rsid w:val="009E47C8"/>
    <w:rsid w:val="00A142C2"/>
    <w:rsid w:val="00A97410"/>
    <w:rsid w:val="00AA1B2E"/>
    <w:rsid w:val="00AF7021"/>
    <w:rsid w:val="00C1757C"/>
    <w:rsid w:val="00C574F5"/>
    <w:rsid w:val="00C66A5B"/>
    <w:rsid w:val="00CC0ACC"/>
    <w:rsid w:val="00CD207B"/>
    <w:rsid w:val="00D50484"/>
    <w:rsid w:val="00D5463B"/>
    <w:rsid w:val="00D72661"/>
    <w:rsid w:val="00D93535"/>
    <w:rsid w:val="00DC67BB"/>
    <w:rsid w:val="00DC7B69"/>
    <w:rsid w:val="00DE4BAF"/>
    <w:rsid w:val="00E1020A"/>
    <w:rsid w:val="00E54906"/>
    <w:rsid w:val="00EC1BFC"/>
    <w:rsid w:val="00F52C13"/>
    <w:rsid w:val="00FC52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1509"/>
    <w:pPr>
      <w:widowControl w:val="0"/>
      <w:suppressAutoHyphens/>
      <w:spacing w:after="0" w:line="240" w:lineRule="auto"/>
    </w:pPr>
    <w:rPr>
      <w:rFonts w:ascii="Times New Roman" w:eastAsia="Lucida Sans Unicode" w:hAnsi="Times New Roman" w:cs="Times New Roman"/>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7E1509"/>
    <w:rPr>
      <w:b/>
      <w:bCs/>
    </w:rPr>
  </w:style>
  <w:style w:type="character" w:styleId="a4">
    <w:name w:val="Hyperlink"/>
    <w:basedOn w:val="a0"/>
    <w:rsid w:val="007E1509"/>
    <w:rPr>
      <w:color w:val="0000FF"/>
      <w:u w:val="single"/>
    </w:rPr>
  </w:style>
  <w:style w:type="paragraph" w:styleId="a5">
    <w:name w:val="header"/>
    <w:basedOn w:val="a"/>
    <w:link w:val="a6"/>
    <w:uiPriority w:val="99"/>
    <w:unhideWhenUsed/>
    <w:rsid w:val="00DC67BB"/>
    <w:pPr>
      <w:tabs>
        <w:tab w:val="center" w:pos="4677"/>
        <w:tab w:val="right" w:pos="9355"/>
      </w:tabs>
    </w:pPr>
  </w:style>
  <w:style w:type="character" w:customStyle="1" w:styleId="a6">
    <w:name w:val="Верхний колонтитул Знак"/>
    <w:basedOn w:val="a0"/>
    <w:link w:val="a5"/>
    <w:uiPriority w:val="99"/>
    <w:rsid w:val="00DC67BB"/>
    <w:rPr>
      <w:rFonts w:ascii="Times New Roman" w:eastAsia="Lucida Sans Unicode" w:hAnsi="Times New Roman" w:cs="Times New Roman"/>
      <w:kern w:val="1"/>
      <w:sz w:val="24"/>
      <w:szCs w:val="24"/>
    </w:rPr>
  </w:style>
  <w:style w:type="paragraph" w:styleId="a7">
    <w:name w:val="footer"/>
    <w:basedOn w:val="a"/>
    <w:link w:val="a8"/>
    <w:uiPriority w:val="99"/>
    <w:unhideWhenUsed/>
    <w:rsid w:val="00DC67BB"/>
    <w:pPr>
      <w:tabs>
        <w:tab w:val="center" w:pos="4677"/>
        <w:tab w:val="right" w:pos="9355"/>
      </w:tabs>
    </w:pPr>
  </w:style>
  <w:style w:type="character" w:customStyle="1" w:styleId="a8">
    <w:name w:val="Нижний колонтитул Знак"/>
    <w:basedOn w:val="a0"/>
    <w:link w:val="a7"/>
    <w:uiPriority w:val="99"/>
    <w:rsid w:val="00DC67BB"/>
    <w:rPr>
      <w:rFonts w:ascii="Times New Roman" w:eastAsia="Lucida Sans Unicode" w:hAnsi="Times New Roman" w:cs="Times New Roman"/>
      <w:kern w:val="1"/>
      <w:sz w:val="24"/>
      <w:szCs w:val="24"/>
    </w:rPr>
  </w:style>
  <w:style w:type="paragraph" w:styleId="a9">
    <w:name w:val="List Paragraph"/>
    <w:basedOn w:val="a"/>
    <w:qFormat/>
    <w:rsid w:val="00413302"/>
    <w:pPr>
      <w:ind w:left="720"/>
      <w:contextualSpacing/>
    </w:p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354505"/>
    <w:rPr>
      <w:rFonts w:ascii="Times New Roman" w:hAnsi="Times New Roman" w:cs="Times New Roman" w:hint="default"/>
      <w:strike w:val="0"/>
      <w:dstrike w:val="0"/>
      <w:sz w:val="24"/>
      <w:szCs w:val="24"/>
      <w:u w:val="none"/>
      <w:effect w:val="none"/>
    </w:rPr>
  </w:style>
  <w:style w:type="paragraph" w:styleId="aa">
    <w:name w:val="Balloon Text"/>
    <w:basedOn w:val="a"/>
    <w:link w:val="ab"/>
    <w:uiPriority w:val="99"/>
    <w:semiHidden/>
    <w:unhideWhenUsed/>
    <w:rsid w:val="00044212"/>
    <w:rPr>
      <w:rFonts w:ascii="Tahoma" w:hAnsi="Tahoma" w:cs="Tahoma"/>
      <w:sz w:val="16"/>
      <w:szCs w:val="16"/>
    </w:rPr>
  </w:style>
  <w:style w:type="character" w:customStyle="1" w:styleId="ab">
    <w:name w:val="Текст выноски Знак"/>
    <w:basedOn w:val="a0"/>
    <w:link w:val="aa"/>
    <w:uiPriority w:val="99"/>
    <w:semiHidden/>
    <w:rsid w:val="00044212"/>
    <w:rPr>
      <w:rFonts w:ascii="Tahoma" w:eastAsia="Lucida Sans Unicode" w:hAnsi="Tahoma" w:cs="Tahoma"/>
      <w:kern w:val="1"/>
      <w:sz w:val="16"/>
      <w:szCs w:val="16"/>
    </w:rPr>
  </w:style>
  <w:style w:type="paragraph" w:customStyle="1" w:styleId="Default">
    <w:name w:val="Default"/>
    <w:rsid w:val="00184FF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
    <w:name w:val="Заголовок №1"/>
    <w:rsid w:val="007D1E56"/>
    <w:rPr>
      <w:rFonts w:ascii="Times New Roman" w:eastAsia="Times New Roman" w:hAnsi="Times New Roman" w:cs="Times New Roman"/>
      <w:b w:val="0"/>
      <w:bCs w:val="0"/>
      <w:i w:val="0"/>
      <w:iCs w:val="0"/>
      <w:smallCaps w:val="0"/>
      <w:strike w:val="0"/>
      <w:spacing w:val="0"/>
      <w:sz w:val="23"/>
      <w:szCs w:val="23"/>
      <w:u w:val="single"/>
    </w:rPr>
  </w:style>
  <w:style w:type="paragraph" w:customStyle="1" w:styleId="ac">
    <w:name w:val="Перечень"/>
    <w:basedOn w:val="a"/>
    <w:next w:val="a"/>
    <w:rsid w:val="007D1E56"/>
    <w:pPr>
      <w:widowControl/>
      <w:spacing w:line="360" w:lineRule="auto"/>
      <w:ind w:firstLine="284"/>
      <w:jc w:val="both"/>
    </w:pPr>
    <w:rPr>
      <w:rFonts w:eastAsia="Calibri"/>
      <w:kern w:val="0"/>
      <w:sz w:val="28"/>
      <w:szCs w:val="20"/>
      <w:lang w:eastAsia="ar-SA"/>
    </w:rPr>
  </w:style>
  <w:style w:type="paragraph" w:customStyle="1" w:styleId="ad">
    <w:basedOn w:val="a"/>
    <w:next w:val="ae"/>
    <w:uiPriority w:val="99"/>
    <w:unhideWhenUsed/>
    <w:rsid w:val="007D1E56"/>
    <w:pPr>
      <w:widowControl/>
      <w:suppressAutoHyphens w:val="0"/>
      <w:spacing w:before="100" w:beforeAutospacing="1" w:after="100" w:afterAutospacing="1"/>
    </w:pPr>
    <w:rPr>
      <w:rFonts w:eastAsia="Times New Roman"/>
      <w:kern w:val="0"/>
      <w:lang w:eastAsia="ru-RU"/>
    </w:rPr>
  </w:style>
  <w:style w:type="paragraph" w:styleId="ae">
    <w:name w:val="Normal (Web)"/>
    <w:basedOn w:val="a"/>
    <w:uiPriority w:val="99"/>
    <w:semiHidden/>
    <w:unhideWhenUsed/>
    <w:rsid w:val="007D1E56"/>
  </w:style>
  <w:style w:type="table" w:styleId="af">
    <w:name w:val="Table Grid"/>
    <w:basedOn w:val="a1"/>
    <w:uiPriority w:val="59"/>
    <w:rsid w:val="00D7266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1509"/>
    <w:pPr>
      <w:widowControl w:val="0"/>
      <w:suppressAutoHyphens/>
      <w:spacing w:after="0" w:line="240" w:lineRule="auto"/>
    </w:pPr>
    <w:rPr>
      <w:rFonts w:ascii="Times New Roman" w:eastAsia="Lucida Sans Unicode" w:hAnsi="Times New Roman" w:cs="Times New Roman"/>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7E1509"/>
    <w:rPr>
      <w:b/>
      <w:bCs/>
    </w:rPr>
  </w:style>
  <w:style w:type="character" w:styleId="a4">
    <w:name w:val="Hyperlink"/>
    <w:basedOn w:val="a0"/>
    <w:rsid w:val="007E1509"/>
    <w:rPr>
      <w:color w:val="0000FF"/>
      <w:u w:val="single"/>
    </w:rPr>
  </w:style>
  <w:style w:type="paragraph" w:styleId="a5">
    <w:name w:val="header"/>
    <w:basedOn w:val="a"/>
    <w:link w:val="a6"/>
    <w:uiPriority w:val="99"/>
    <w:unhideWhenUsed/>
    <w:rsid w:val="00DC67BB"/>
    <w:pPr>
      <w:tabs>
        <w:tab w:val="center" w:pos="4677"/>
        <w:tab w:val="right" w:pos="9355"/>
      </w:tabs>
    </w:pPr>
  </w:style>
  <w:style w:type="character" w:customStyle="1" w:styleId="a6">
    <w:name w:val="Верхний колонтитул Знак"/>
    <w:basedOn w:val="a0"/>
    <w:link w:val="a5"/>
    <w:uiPriority w:val="99"/>
    <w:rsid w:val="00DC67BB"/>
    <w:rPr>
      <w:rFonts w:ascii="Times New Roman" w:eastAsia="Lucida Sans Unicode" w:hAnsi="Times New Roman" w:cs="Times New Roman"/>
      <w:kern w:val="1"/>
      <w:sz w:val="24"/>
      <w:szCs w:val="24"/>
    </w:rPr>
  </w:style>
  <w:style w:type="paragraph" w:styleId="a7">
    <w:name w:val="footer"/>
    <w:basedOn w:val="a"/>
    <w:link w:val="a8"/>
    <w:uiPriority w:val="99"/>
    <w:unhideWhenUsed/>
    <w:rsid w:val="00DC67BB"/>
    <w:pPr>
      <w:tabs>
        <w:tab w:val="center" w:pos="4677"/>
        <w:tab w:val="right" w:pos="9355"/>
      </w:tabs>
    </w:pPr>
  </w:style>
  <w:style w:type="character" w:customStyle="1" w:styleId="a8">
    <w:name w:val="Нижний колонтитул Знак"/>
    <w:basedOn w:val="a0"/>
    <w:link w:val="a7"/>
    <w:uiPriority w:val="99"/>
    <w:rsid w:val="00DC67BB"/>
    <w:rPr>
      <w:rFonts w:ascii="Times New Roman" w:eastAsia="Lucida Sans Unicode" w:hAnsi="Times New Roman" w:cs="Times New Roman"/>
      <w:kern w:val="1"/>
      <w:sz w:val="24"/>
      <w:szCs w:val="24"/>
    </w:rPr>
  </w:style>
  <w:style w:type="paragraph" w:styleId="a9">
    <w:name w:val="List Paragraph"/>
    <w:basedOn w:val="a"/>
    <w:uiPriority w:val="34"/>
    <w:qFormat/>
    <w:rsid w:val="00413302"/>
    <w:pPr>
      <w:ind w:left="720"/>
      <w:contextualSpacing/>
    </w:p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354505"/>
    <w:rPr>
      <w:rFonts w:ascii="Times New Roman" w:hAnsi="Times New Roman" w:cs="Times New Roman" w:hint="default"/>
      <w:strike w:val="0"/>
      <w:dstrike w:val="0"/>
      <w:sz w:val="24"/>
      <w:szCs w:val="24"/>
      <w:u w:val="none"/>
      <w:effect w:val="none"/>
    </w:rPr>
  </w:style>
  <w:style w:type="paragraph" w:styleId="aa">
    <w:name w:val="Balloon Text"/>
    <w:basedOn w:val="a"/>
    <w:link w:val="ab"/>
    <w:uiPriority w:val="99"/>
    <w:semiHidden/>
    <w:unhideWhenUsed/>
    <w:rsid w:val="00044212"/>
    <w:rPr>
      <w:rFonts w:ascii="Tahoma" w:hAnsi="Tahoma" w:cs="Tahoma"/>
      <w:sz w:val="16"/>
      <w:szCs w:val="16"/>
    </w:rPr>
  </w:style>
  <w:style w:type="character" w:customStyle="1" w:styleId="ab">
    <w:name w:val="Текст выноски Знак"/>
    <w:basedOn w:val="a0"/>
    <w:link w:val="aa"/>
    <w:uiPriority w:val="99"/>
    <w:semiHidden/>
    <w:rsid w:val="00044212"/>
    <w:rPr>
      <w:rFonts w:ascii="Tahoma" w:eastAsia="Lucida Sans Unicode" w:hAnsi="Tahoma" w:cs="Tahoma"/>
      <w:kern w:val="1"/>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cf62"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1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m.edsoo.ru/7f41cf62" TargetMode="External"/><Relationship Id="rId4" Type="http://schemas.openxmlformats.org/officeDocument/2006/relationships/webSettings" Target="webSettings.xml"/><Relationship Id="rId9" Type="http://schemas.openxmlformats.org/officeDocument/2006/relationships/hyperlink" Target="https://m.edsoo.ru/7f41cf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Pages>
  <Words>4805</Words>
  <Characters>27391</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Kab_36</dc:creator>
  <cp:lastModifiedBy>user28</cp:lastModifiedBy>
  <cp:revision>8</cp:revision>
  <cp:lastPrinted>2014-09-19T06:47:00Z</cp:lastPrinted>
  <dcterms:created xsi:type="dcterms:W3CDTF">2015-08-29T10:24:00Z</dcterms:created>
  <dcterms:modified xsi:type="dcterms:W3CDTF">2023-10-30T09:29:00Z</dcterms:modified>
</cp:coreProperties>
</file>